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A2EA" w14:textId="77777777" w:rsidR="000F136B" w:rsidRPr="0065000E" w:rsidRDefault="000F136B" w:rsidP="000F136B">
      <w:pPr>
        <w:pStyle w:val="Title"/>
        <w:jc w:val="center"/>
        <w:rPr>
          <w:rFonts w:ascii="Helvetica Neue" w:eastAsia="Dotum" w:hAnsi="Helvetica Neue"/>
          <w:b/>
          <w:color w:val="7030A0"/>
        </w:rPr>
      </w:pPr>
      <w:r w:rsidRPr="0065000E">
        <w:rPr>
          <w:rFonts w:ascii="Helvetica Neue" w:eastAsia="Dotum" w:hAnsi="Helvetica Neue"/>
          <w:b/>
          <w:color w:val="7030A0"/>
        </w:rPr>
        <w:t xml:space="preserve">Urban Caribbean Diaspora </w:t>
      </w:r>
    </w:p>
    <w:p w14:paraId="6BCD9471" w14:textId="50639D72" w:rsidR="00B6429D" w:rsidRPr="0065000E" w:rsidRDefault="00E02E3A" w:rsidP="00B6429D">
      <w:pPr>
        <w:jc w:val="center"/>
        <w:rPr>
          <w:rFonts w:ascii="Helvetica Neue" w:hAnsi="Helvetica Neue"/>
          <w:sz w:val="28"/>
        </w:rPr>
      </w:pPr>
      <w:r w:rsidRPr="0065000E">
        <w:rPr>
          <w:rFonts w:ascii="Helvetica Neue" w:hAnsi="Helvetica Neue"/>
          <w:sz w:val="28"/>
        </w:rPr>
        <w:t>Mondays/Wednesdays 11:00 am-12:15</w:t>
      </w:r>
      <w:r w:rsidR="00B6429D" w:rsidRPr="0065000E">
        <w:rPr>
          <w:rFonts w:ascii="Helvetica Neue" w:hAnsi="Helvetica Neue"/>
          <w:sz w:val="28"/>
        </w:rPr>
        <w:t xml:space="preserve">pm; Location: </w:t>
      </w:r>
      <w:r w:rsidR="0065000E" w:rsidRPr="0065000E">
        <w:rPr>
          <w:rFonts w:ascii="Helvetica Neue" w:hAnsi="Helvetica Neue"/>
          <w:sz w:val="28"/>
        </w:rPr>
        <w:t>TBD</w:t>
      </w:r>
    </w:p>
    <w:p w14:paraId="48C49E0C" w14:textId="77777777" w:rsidR="00ED5212" w:rsidRPr="0065000E" w:rsidRDefault="00ED5212" w:rsidP="00B6429D">
      <w:pPr>
        <w:jc w:val="center"/>
        <w:rPr>
          <w:rFonts w:ascii="Helvetica Neue" w:hAnsi="Helvetica Neue"/>
          <w:sz w:val="28"/>
        </w:rPr>
      </w:pPr>
      <w:r w:rsidRPr="0065000E">
        <w:rPr>
          <w:rFonts w:ascii="Helvetica Neue" w:hAnsi="Helvetica Neue"/>
          <w:noProof/>
          <w:sz w:val="28"/>
        </w:rPr>
        <w:drawing>
          <wp:inline distT="0" distB="0" distL="0" distR="0" wp14:anchorId="66D26290" wp14:editId="301C2839">
            <wp:extent cx="4962525" cy="33083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bbeanFlags-PaulStein-Flickr.jpg"/>
                    <pic:cNvPicPr/>
                  </pic:nvPicPr>
                  <pic:blipFill>
                    <a:blip r:embed="rId7">
                      <a:extLst>
                        <a:ext uri="{28A0092B-C50C-407E-A947-70E740481C1C}">
                          <a14:useLocalDpi xmlns:a14="http://schemas.microsoft.com/office/drawing/2010/main" val="0"/>
                        </a:ext>
                      </a:extLst>
                    </a:blip>
                    <a:stretch>
                      <a:fillRect/>
                    </a:stretch>
                  </pic:blipFill>
                  <pic:spPr>
                    <a:xfrm>
                      <a:off x="0" y="0"/>
                      <a:ext cx="4976687" cy="3317791"/>
                    </a:xfrm>
                    <a:prstGeom prst="rect">
                      <a:avLst/>
                    </a:prstGeom>
                  </pic:spPr>
                </pic:pic>
              </a:graphicData>
            </a:graphic>
          </wp:inline>
        </w:drawing>
      </w:r>
    </w:p>
    <w:p w14:paraId="0974A611" w14:textId="621DEF45" w:rsidR="00516DB9" w:rsidRPr="006148E8" w:rsidRDefault="00516DB9" w:rsidP="006148E8">
      <w:pPr>
        <w:spacing w:after="0" w:line="240" w:lineRule="auto"/>
        <w:rPr>
          <w:rFonts w:ascii="Helvetica Neue" w:hAnsi="Helvetica Neue"/>
          <w:sz w:val="24"/>
        </w:rPr>
      </w:pPr>
    </w:p>
    <w:p w14:paraId="31710AA6" w14:textId="58B26150" w:rsidR="0065000E" w:rsidRPr="0065000E" w:rsidRDefault="0065000E" w:rsidP="00516DB9">
      <w:pPr>
        <w:pStyle w:val="ListParagraph"/>
        <w:spacing w:after="0" w:line="240" w:lineRule="auto"/>
        <w:rPr>
          <w:rFonts w:ascii="Helvetica Neue" w:hAnsi="Helvetica Neue"/>
          <w:sz w:val="24"/>
        </w:rPr>
      </w:pPr>
    </w:p>
    <w:p w14:paraId="257E785E" w14:textId="77777777" w:rsidR="0065000E" w:rsidRPr="0065000E" w:rsidRDefault="0065000E" w:rsidP="0065000E">
      <w:pPr>
        <w:spacing w:after="0" w:line="240" w:lineRule="auto"/>
        <w:contextualSpacing/>
        <w:jc w:val="center"/>
        <w:rPr>
          <w:rFonts w:ascii="Helvetica Neue" w:eastAsiaTheme="majorEastAsia" w:hAnsi="Helvetica Neue" w:cstheme="majorBidi"/>
          <w:b/>
          <w:bCs/>
          <w:color w:val="00B050"/>
          <w:spacing w:val="-10"/>
          <w:kern w:val="28"/>
          <w:sz w:val="56"/>
          <w:szCs w:val="56"/>
        </w:rPr>
      </w:pPr>
      <w:r w:rsidRPr="0065000E">
        <w:rPr>
          <w:rFonts w:ascii="Helvetica Neue" w:eastAsiaTheme="majorEastAsia" w:hAnsi="Helvetica Neue" w:cstheme="majorBidi"/>
          <w:b/>
          <w:bCs/>
          <w:color w:val="00B050"/>
          <w:spacing w:val="-10"/>
          <w:kern w:val="28"/>
          <w:sz w:val="56"/>
          <w:szCs w:val="56"/>
        </w:rPr>
        <w:t>WHAT IS THIS COURSE ABOUT?</w:t>
      </w:r>
    </w:p>
    <w:p w14:paraId="7FDC77CD" w14:textId="77777777" w:rsidR="0065000E" w:rsidRPr="0065000E" w:rsidRDefault="0065000E" w:rsidP="0065000E">
      <w:pPr>
        <w:spacing w:after="200" w:line="276" w:lineRule="auto"/>
        <w:rPr>
          <w:rFonts w:ascii="Helvetica Neue" w:eastAsia="Calibri" w:hAnsi="Helvetica Neue" w:cs="Times New Roman"/>
        </w:rPr>
      </w:pPr>
    </w:p>
    <w:p w14:paraId="0612DA4E" w14:textId="3B501829" w:rsidR="0065000E" w:rsidRDefault="0065000E" w:rsidP="0065000E">
      <w:pPr>
        <w:spacing w:after="0" w:line="240" w:lineRule="auto"/>
        <w:jc w:val="center"/>
        <w:rPr>
          <w:rFonts w:ascii="Helvetica Neue" w:hAnsi="Helvetica Neue"/>
          <w:sz w:val="24"/>
        </w:rPr>
      </w:pPr>
      <w:r w:rsidRPr="0065000E">
        <w:rPr>
          <w:rFonts w:ascii="Helvetica Neue" w:hAnsi="Helvetica Neue"/>
          <w:sz w:val="24"/>
        </w:rPr>
        <w:t>What does it mean to create a new ‘home away from home’?  This course explores the context of Caribbean migration focusing on the complex history and lived experiences of immigrants from places like Trinidad and Tobago, the Dominican Republic, Haiti, and others who settle in urban areas in the United States and other national settings. Our exploration of the political, social, and economic issues that these immigrants encounter and their efforts to create a new home, will be enhanced by using problem-based and place-based approaches as well as qualitative and quantitative analyses. Towards that end, we will embark on an interdisciplinary adventure while discussing a myriad of key concepts such as assimilation, culture, identity, diaspora, ‘</w:t>
      </w:r>
      <w:proofErr w:type="spellStart"/>
      <w:r w:rsidRPr="0065000E">
        <w:rPr>
          <w:rFonts w:ascii="Helvetica Neue" w:hAnsi="Helvetica Neue"/>
          <w:sz w:val="24"/>
        </w:rPr>
        <w:t>crimmigration</w:t>
      </w:r>
      <w:proofErr w:type="spellEnd"/>
      <w:r w:rsidRPr="0065000E">
        <w:rPr>
          <w:rFonts w:ascii="Helvetica Neue" w:hAnsi="Helvetica Neue"/>
          <w:sz w:val="24"/>
        </w:rPr>
        <w:t>’ and transnationalism.</w:t>
      </w:r>
    </w:p>
    <w:p w14:paraId="0ABBB431" w14:textId="5DFC605D" w:rsidR="00D17EEE" w:rsidRDefault="00D17EEE" w:rsidP="0065000E">
      <w:pPr>
        <w:spacing w:after="0" w:line="240" w:lineRule="auto"/>
        <w:jc w:val="center"/>
        <w:rPr>
          <w:rFonts w:ascii="Helvetica Neue" w:hAnsi="Helvetica Neue"/>
          <w:sz w:val="24"/>
        </w:rPr>
      </w:pPr>
    </w:p>
    <w:p w14:paraId="3609C234" w14:textId="2F6C0661" w:rsidR="00D17EEE" w:rsidRDefault="00D17EEE" w:rsidP="0065000E">
      <w:pPr>
        <w:spacing w:after="0" w:line="240" w:lineRule="auto"/>
        <w:jc w:val="center"/>
        <w:rPr>
          <w:rFonts w:ascii="Helvetica Neue" w:hAnsi="Helvetica Neue"/>
          <w:sz w:val="24"/>
        </w:rPr>
      </w:pPr>
    </w:p>
    <w:p w14:paraId="238B1B5B" w14:textId="55E5A0C9" w:rsidR="00D17EEE" w:rsidRDefault="00D17EEE" w:rsidP="00B10BC6">
      <w:pPr>
        <w:spacing w:after="0" w:line="240" w:lineRule="auto"/>
        <w:rPr>
          <w:rFonts w:ascii="Helvetica Neue" w:hAnsi="Helvetica Neue"/>
          <w:sz w:val="24"/>
        </w:rPr>
      </w:pPr>
    </w:p>
    <w:p w14:paraId="655632EF" w14:textId="77777777" w:rsidR="00B10BC6" w:rsidRPr="0065000E" w:rsidRDefault="00B10BC6" w:rsidP="00B10BC6">
      <w:pPr>
        <w:spacing w:after="0" w:line="240" w:lineRule="auto"/>
        <w:rPr>
          <w:rFonts w:ascii="Helvetica Neue" w:hAnsi="Helvetica Neue"/>
          <w:sz w:val="24"/>
        </w:rPr>
      </w:pPr>
    </w:p>
    <w:p w14:paraId="1C4DA46D" w14:textId="77777777" w:rsidR="0065000E" w:rsidRPr="0065000E" w:rsidRDefault="0065000E" w:rsidP="0065000E">
      <w:pPr>
        <w:spacing w:after="0" w:line="240" w:lineRule="auto"/>
        <w:jc w:val="center"/>
        <w:rPr>
          <w:rFonts w:ascii="Helvetica Neue" w:hAnsi="Helvetica Neue"/>
          <w:b/>
          <w:bCs/>
          <w:color w:val="70AD47" w:themeColor="accent6"/>
        </w:rPr>
      </w:pPr>
    </w:p>
    <w:p w14:paraId="65BAC348" w14:textId="77777777" w:rsidR="0065000E" w:rsidRPr="0065000E" w:rsidRDefault="0065000E" w:rsidP="0065000E">
      <w:pPr>
        <w:spacing w:after="200" w:line="240" w:lineRule="auto"/>
        <w:jc w:val="center"/>
        <w:rPr>
          <w:rFonts w:ascii="Helvetica Neue" w:eastAsia="Calibri" w:hAnsi="Helvetica Neue" w:cs="Times New Roman"/>
          <w:b/>
          <w:bCs/>
          <w:color w:val="00B050"/>
          <w:sz w:val="28"/>
          <w:szCs w:val="28"/>
        </w:rPr>
      </w:pPr>
      <w:r w:rsidRPr="0065000E">
        <w:rPr>
          <w:rFonts w:ascii="Helvetica Neue" w:eastAsia="Calibri" w:hAnsi="Helvetica Neue" w:cs="Times New Roman"/>
          <w:b/>
          <w:bCs/>
          <w:color w:val="00B050"/>
          <w:sz w:val="28"/>
          <w:szCs w:val="28"/>
        </w:rPr>
        <w:lastRenderedPageBreak/>
        <w:t>FREQUENTLY ASKED QUESTIONS (FAQS)</w:t>
      </w:r>
    </w:p>
    <w:p w14:paraId="48E29F7C" w14:textId="77777777" w:rsidR="0065000E" w:rsidRPr="0065000E" w:rsidRDefault="0065000E" w:rsidP="0065000E">
      <w:pPr>
        <w:spacing w:after="200" w:line="240" w:lineRule="auto"/>
        <w:jc w:val="both"/>
        <w:rPr>
          <w:rFonts w:ascii="Helvetica Neue" w:eastAsia="Calibri" w:hAnsi="Helvetica Neue" w:cs="Times New Roman"/>
          <w:b/>
          <w:bCs/>
        </w:rPr>
      </w:pPr>
      <w:r w:rsidRPr="0065000E">
        <w:rPr>
          <w:rFonts w:ascii="Helvetica Neue" w:eastAsia="Calibri" w:hAnsi="Helvetica Neue" w:cs="Times New Roman"/>
          <w:b/>
          <w:bCs/>
        </w:rPr>
        <w:t xml:space="preserve">WHEN DOES THIS COURSE MEET? WHAT IS ITS FORMAT? </w:t>
      </w:r>
    </w:p>
    <w:p w14:paraId="390D3B54" w14:textId="18E5A72F" w:rsidR="0065000E" w:rsidRPr="0065000E" w:rsidRDefault="0065000E" w:rsidP="0065000E">
      <w:pPr>
        <w:spacing w:after="200" w:line="240" w:lineRule="auto"/>
        <w:jc w:val="both"/>
        <w:rPr>
          <w:rFonts w:ascii="Helvetica Neue" w:eastAsia="Calibri" w:hAnsi="Helvetica Neue" w:cs="Times New Roman"/>
        </w:rPr>
      </w:pPr>
      <w:r w:rsidRPr="0065000E">
        <w:rPr>
          <w:rFonts w:ascii="Helvetica Neue" w:eastAsia="Calibri" w:hAnsi="Helvetica Neue" w:cs="Times New Roman"/>
        </w:rPr>
        <w:t xml:space="preserve">This course meets in person on Mondays and Wednesdays from </w:t>
      </w:r>
      <w:r>
        <w:rPr>
          <w:rFonts w:ascii="Helvetica Neue" w:eastAsia="Calibri" w:hAnsi="Helvetica Neue" w:cs="Times New Roman"/>
        </w:rPr>
        <w:t>11</w:t>
      </w:r>
      <w:r w:rsidRPr="0065000E">
        <w:rPr>
          <w:rFonts w:ascii="Helvetica Neue" w:eastAsia="Calibri" w:hAnsi="Helvetica Neue" w:cs="Times New Roman"/>
        </w:rPr>
        <w:t>:</w:t>
      </w:r>
      <w:r>
        <w:rPr>
          <w:rFonts w:ascii="Helvetica Neue" w:eastAsia="Calibri" w:hAnsi="Helvetica Neue" w:cs="Times New Roman"/>
        </w:rPr>
        <w:t>00</w:t>
      </w:r>
      <w:r w:rsidRPr="0065000E">
        <w:rPr>
          <w:rFonts w:ascii="Helvetica Neue" w:eastAsia="Calibri" w:hAnsi="Helvetica Neue" w:cs="Times New Roman"/>
        </w:rPr>
        <w:t>p</w:t>
      </w:r>
      <w:r>
        <w:rPr>
          <w:rFonts w:ascii="Helvetica Neue" w:eastAsia="Calibri" w:hAnsi="Helvetica Neue" w:cs="Times New Roman"/>
        </w:rPr>
        <w:t>a</w:t>
      </w:r>
      <w:r w:rsidRPr="0065000E">
        <w:rPr>
          <w:rFonts w:ascii="Helvetica Neue" w:eastAsia="Calibri" w:hAnsi="Helvetica Neue" w:cs="Times New Roman"/>
        </w:rPr>
        <w:t xml:space="preserve">m to </w:t>
      </w:r>
      <w:r>
        <w:rPr>
          <w:rFonts w:ascii="Helvetica Neue" w:eastAsia="Calibri" w:hAnsi="Helvetica Neue" w:cs="Times New Roman"/>
        </w:rPr>
        <w:t>12:15</w:t>
      </w:r>
      <w:r w:rsidRPr="0065000E">
        <w:rPr>
          <w:rFonts w:ascii="Helvetica Neue" w:eastAsia="Calibri" w:hAnsi="Helvetica Neue" w:cs="Times New Roman"/>
        </w:rPr>
        <w:t xml:space="preserve">pm. Please consult the course schedule for any predetermined dates where we will not meet in person.  </w:t>
      </w:r>
    </w:p>
    <w:p w14:paraId="4BA9D2D7" w14:textId="77777777" w:rsidR="0065000E" w:rsidRPr="0065000E" w:rsidRDefault="0065000E" w:rsidP="0065000E">
      <w:pPr>
        <w:spacing w:after="200" w:line="240" w:lineRule="auto"/>
        <w:jc w:val="both"/>
        <w:rPr>
          <w:rFonts w:ascii="Helvetica Neue" w:eastAsia="Calibri" w:hAnsi="Helvetica Neue" w:cs="Times New Roman"/>
          <w:b/>
          <w:bCs/>
        </w:rPr>
      </w:pPr>
      <w:r w:rsidRPr="0065000E">
        <w:rPr>
          <w:rFonts w:ascii="Helvetica Neue" w:eastAsia="Calibri" w:hAnsi="Helvetica Neue" w:cs="Times New Roman"/>
          <w:b/>
          <w:bCs/>
        </w:rPr>
        <w:t xml:space="preserve">IS THERE A TEXTBOOK? </w:t>
      </w:r>
    </w:p>
    <w:p w14:paraId="4D0A6D54" w14:textId="77777777" w:rsidR="0065000E" w:rsidRPr="0065000E" w:rsidRDefault="0065000E" w:rsidP="0065000E">
      <w:pPr>
        <w:spacing w:after="200" w:line="240" w:lineRule="auto"/>
        <w:jc w:val="both"/>
        <w:rPr>
          <w:rFonts w:ascii="Helvetica Neue" w:eastAsia="Calibri" w:hAnsi="Helvetica Neue" w:cs="Times New Roman"/>
        </w:rPr>
      </w:pPr>
      <w:r w:rsidRPr="0065000E">
        <w:rPr>
          <w:rFonts w:ascii="Helvetica Neue" w:eastAsia="Calibri" w:hAnsi="Helvetica Neue" w:cs="Times New Roman"/>
        </w:rPr>
        <w:t>There is no textbook for this course. All course readings, assignments, and materials will be provided to you through our Blackboard course site.</w:t>
      </w:r>
    </w:p>
    <w:p w14:paraId="24110696" w14:textId="77777777" w:rsidR="0065000E" w:rsidRPr="0065000E" w:rsidRDefault="0065000E" w:rsidP="0065000E">
      <w:pPr>
        <w:spacing w:after="200" w:line="240" w:lineRule="auto"/>
        <w:jc w:val="both"/>
        <w:rPr>
          <w:rFonts w:ascii="Helvetica Neue" w:eastAsia="Calibri" w:hAnsi="Helvetica Neue" w:cs="Times New Roman"/>
          <w:b/>
          <w:bCs/>
        </w:rPr>
      </w:pPr>
      <w:r w:rsidRPr="0065000E">
        <w:rPr>
          <w:rFonts w:ascii="Helvetica Neue" w:eastAsia="Calibri" w:hAnsi="Helvetica Neue" w:cs="Times New Roman"/>
          <w:b/>
          <w:bCs/>
        </w:rPr>
        <w:t xml:space="preserve">WHO IS THE INSTRUCTOR? HOW CAN I CONTACT THEM? </w:t>
      </w:r>
    </w:p>
    <w:p w14:paraId="3C365E84" w14:textId="77777777" w:rsidR="0065000E" w:rsidRPr="0065000E" w:rsidRDefault="0065000E" w:rsidP="0065000E">
      <w:pPr>
        <w:spacing w:after="200" w:line="240" w:lineRule="auto"/>
        <w:jc w:val="both"/>
        <w:rPr>
          <w:rFonts w:ascii="Helvetica Neue" w:eastAsia="Calibri" w:hAnsi="Helvetica Neue" w:cs="Times New Roman"/>
        </w:rPr>
      </w:pPr>
      <w:r w:rsidRPr="0065000E">
        <w:rPr>
          <w:rFonts w:ascii="Helvetica Neue" w:eastAsia="Calibri" w:hAnsi="Helvetica Neue" w:cs="Times New Roman"/>
        </w:rPr>
        <w:t>This course is taught by Dr. Donna-Lee Granville. You can call me Dr./Prof. Granville and use she/her pronouns. The best way to reach me is via email (dgranville@brooklyn.cuny.edu). I respond within 24hrs to emails sent during the week and within 48 hours to emails sent over the weekend. Find out more about me on page 5.</w:t>
      </w:r>
    </w:p>
    <w:p w14:paraId="0CD4C65F" w14:textId="6ED3615C" w:rsidR="0065000E" w:rsidRPr="0065000E" w:rsidRDefault="0065000E" w:rsidP="0065000E">
      <w:pPr>
        <w:spacing w:after="200" w:line="240" w:lineRule="auto"/>
        <w:jc w:val="both"/>
        <w:rPr>
          <w:rFonts w:ascii="Helvetica Neue" w:eastAsia="Calibri" w:hAnsi="Helvetica Neue" w:cs="Times New Roman"/>
        </w:rPr>
      </w:pPr>
      <w:r w:rsidRPr="0065000E">
        <w:rPr>
          <w:rFonts w:ascii="Helvetica Neue" w:eastAsia="Calibri" w:hAnsi="Helvetica Neue" w:cs="Times New Roman"/>
          <w:b/>
          <w:bCs/>
        </w:rPr>
        <w:t xml:space="preserve">WHEN ARE OFFICE HOURS? </w:t>
      </w:r>
      <w:r w:rsidRPr="0065000E">
        <w:rPr>
          <w:rFonts w:ascii="Helvetica Neue" w:eastAsia="Calibri" w:hAnsi="Helvetica Neue" w:cs="Times New Roman"/>
        </w:rPr>
        <w:t>Office hours are held in room 361</w:t>
      </w:r>
      <w:r>
        <w:rPr>
          <w:rFonts w:ascii="Helvetica Neue" w:eastAsia="Calibri" w:hAnsi="Helvetica Neue" w:cs="Times New Roman"/>
        </w:rPr>
        <w:t>4</w:t>
      </w:r>
      <w:r w:rsidRPr="0065000E">
        <w:rPr>
          <w:rFonts w:ascii="Helvetica Neue" w:eastAsia="Calibri" w:hAnsi="Helvetica Neue" w:cs="Times New Roman"/>
        </w:rPr>
        <w:t xml:space="preserve"> in James Hall on </w:t>
      </w:r>
      <w:r>
        <w:rPr>
          <w:rFonts w:ascii="Helvetica Neue" w:eastAsia="Calibri" w:hAnsi="Helvetica Neue" w:cs="Times New Roman"/>
        </w:rPr>
        <w:t xml:space="preserve">Mondays and </w:t>
      </w:r>
      <w:r w:rsidRPr="0065000E">
        <w:rPr>
          <w:rFonts w:ascii="Helvetica Neue" w:eastAsia="Calibri" w:hAnsi="Helvetica Neue" w:cs="Times New Roman"/>
        </w:rPr>
        <w:t xml:space="preserve">Wednesdays from </w:t>
      </w:r>
      <w:r>
        <w:rPr>
          <w:rFonts w:ascii="Helvetica Neue" w:eastAsia="Calibri" w:hAnsi="Helvetica Neue" w:cs="Times New Roman"/>
        </w:rPr>
        <w:t>1-2</w:t>
      </w:r>
      <w:r w:rsidRPr="0065000E">
        <w:rPr>
          <w:rFonts w:ascii="Helvetica Neue" w:eastAsia="Calibri" w:hAnsi="Helvetica Neue" w:cs="Times New Roman"/>
        </w:rPr>
        <w:t xml:space="preserve">pm. You can also set up an appointment for a virtual or in person meeting outside of those times.  </w:t>
      </w:r>
    </w:p>
    <w:p w14:paraId="59CAEAE0" w14:textId="08146054" w:rsidR="0065000E" w:rsidRPr="0065000E" w:rsidRDefault="0065000E" w:rsidP="0065000E">
      <w:pPr>
        <w:spacing w:after="200" w:line="240" w:lineRule="auto"/>
        <w:jc w:val="both"/>
        <w:rPr>
          <w:rFonts w:ascii="Helvetica Neue" w:eastAsia="Calibri" w:hAnsi="Helvetica Neue" w:cs="Times New Roman"/>
        </w:rPr>
      </w:pPr>
      <w:r w:rsidRPr="0065000E">
        <w:rPr>
          <w:rFonts w:ascii="Helvetica Neue" w:eastAsia="Calibri" w:hAnsi="Helvetica Neue" w:cs="Times New Roman"/>
          <w:b/>
          <w:bCs/>
        </w:rPr>
        <w:t xml:space="preserve">WHAT ARE THE TECHNICAL REQUIREMENTS FOR THIS COURSE? </w:t>
      </w:r>
      <w:r w:rsidRPr="0065000E">
        <w:rPr>
          <w:rFonts w:ascii="Helvetica Neue" w:eastAsia="Calibri" w:hAnsi="Helvetica Neue" w:cs="Times New Roman"/>
        </w:rPr>
        <w:t xml:space="preserve">You will need reliable </w:t>
      </w:r>
      <w:proofErr w:type="spellStart"/>
      <w:r w:rsidRPr="0065000E">
        <w:rPr>
          <w:rFonts w:ascii="Helvetica Neue" w:eastAsia="Calibri" w:hAnsi="Helvetica Neue" w:cs="Times New Roman"/>
        </w:rPr>
        <w:t>wifi</w:t>
      </w:r>
      <w:proofErr w:type="spellEnd"/>
      <w:r w:rsidRPr="0065000E">
        <w:rPr>
          <w:rFonts w:ascii="Helvetica Neue" w:eastAsia="Calibri" w:hAnsi="Helvetica Neue" w:cs="Times New Roman"/>
        </w:rPr>
        <w:t xml:space="preserve"> and a laptop or tablet (preferably) to access our online platforms like Blackboard</w:t>
      </w:r>
      <w:r>
        <w:rPr>
          <w:rFonts w:ascii="Helvetica Neue" w:eastAsia="Calibri" w:hAnsi="Helvetica Neue" w:cs="Times New Roman"/>
        </w:rPr>
        <w:t>, the CUNY commons site, and G</w:t>
      </w:r>
      <w:r w:rsidRPr="0065000E">
        <w:rPr>
          <w:rFonts w:ascii="Helvetica Neue" w:eastAsia="Calibri" w:hAnsi="Helvetica Neue" w:cs="Times New Roman"/>
        </w:rPr>
        <w:t>oogle</w:t>
      </w:r>
      <w:r>
        <w:rPr>
          <w:rFonts w:ascii="Helvetica Neue" w:eastAsia="Calibri" w:hAnsi="Helvetica Neue" w:cs="Times New Roman"/>
        </w:rPr>
        <w:t xml:space="preserve"> Suite products.</w:t>
      </w:r>
      <w:r w:rsidRPr="0065000E">
        <w:rPr>
          <w:rFonts w:ascii="Helvetica Neue" w:eastAsia="Calibri" w:hAnsi="Helvetica Neue" w:cs="Times New Roman"/>
        </w:rPr>
        <w:t xml:space="preserve"> You will also need to be able to submit a screenshot, follow links, and download and upload documents.</w:t>
      </w:r>
    </w:p>
    <w:p w14:paraId="58A16E56" w14:textId="77777777" w:rsidR="0065000E" w:rsidRPr="0065000E" w:rsidRDefault="0065000E" w:rsidP="0065000E">
      <w:pPr>
        <w:spacing w:after="200" w:line="240" w:lineRule="auto"/>
        <w:jc w:val="both"/>
        <w:rPr>
          <w:rFonts w:ascii="Helvetica Neue" w:eastAsia="Calibri" w:hAnsi="Helvetica Neue" w:cs="Times New Roman"/>
          <w:b/>
          <w:bCs/>
        </w:rPr>
      </w:pPr>
      <w:r w:rsidRPr="0065000E">
        <w:rPr>
          <w:rFonts w:ascii="Helvetica Neue" w:eastAsia="Calibri" w:hAnsi="Helvetica Neue" w:cs="Times New Roman"/>
          <w:b/>
          <w:bCs/>
        </w:rPr>
        <w:t xml:space="preserve">HOW IS THIS COURSE ORGANIZED? </w:t>
      </w:r>
    </w:p>
    <w:p w14:paraId="4412C6B6" w14:textId="2BFA3243" w:rsidR="0065000E" w:rsidRPr="0065000E" w:rsidRDefault="0065000E" w:rsidP="0065000E">
      <w:pPr>
        <w:spacing w:after="200" w:line="240" w:lineRule="auto"/>
        <w:jc w:val="both"/>
        <w:rPr>
          <w:rFonts w:ascii="Helvetica Neue" w:eastAsia="Calibri" w:hAnsi="Helvetica Neue" w:cs="Times New Roman"/>
        </w:rPr>
      </w:pPr>
      <w:r w:rsidRPr="0065000E">
        <w:rPr>
          <w:rFonts w:ascii="Helvetica Neue" w:eastAsia="Calibri" w:hAnsi="Helvetica Neue" w:cs="Times New Roman"/>
        </w:rPr>
        <w:t xml:space="preserve">This course is organized as a collaborative effort between the instructor and students. The content is spread out over four units. Unit one helps establish some important foundations for understanding hip hop and sociology while Units two and three will dive into topics like inequality and representation. There </w:t>
      </w:r>
      <w:r>
        <w:rPr>
          <w:rFonts w:ascii="Helvetica Neue" w:eastAsia="Calibri" w:hAnsi="Helvetica Neue" w:cs="Times New Roman"/>
        </w:rPr>
        <w:t>is</w:t>
      </w:r>
      <w:r w:rsidRPr="0065000E">
        <w:rPr>
          <w:rFonts w:ascii="Helvetica Neue" w:eastAsia="Calibri" w:hAnsi="Helvetica Neue" w:cs="Times New Roman"/>
        </w:rPr>
        <w:t xml:space="preserve"> also one big change from a more traditional classroom. You will grade yourself. Yes, even your final grade will be determined by you. </w:t>
      </w:r>
    </w:p>
    <w:p w14:paraId="1F5E1C6B" w14:textId="77777777" w:rsidR="0065000E" w:rsidRPr="0065000E" w:rsidRDefault="0065000E" w:rsidP="0065000E">
      <w:pPr>
        <w:spacing w:after="200" w:line="240" w:lineRule="auto"/>
        <w:jc w:val="both"/>
        <w:rPr>
          <w:rFonts w:ascii="Helvetica Neue" w:eastAsia="Calibri" w:hAnsi="Helvetica Neue" w:cs="Times New Roman"/>
          <w:b/>
          <w:bCs/>
        </w:rPr>
      </w:pPr>
      <w:r w:rsidRPr="0065000E">
        <w:rPr>
          <w:rFonts w:ascii="Helvetica Neue" w:eastAsia="Calibri" w:hAnsi="Helvetica Neue" w:cs="Times New Roman"/>
          <w:b/>
          <w:bCs/>
        </w:rPr>
        <w:t>HOW DO I PREPARE FOR EACH WEEK OF THE COURSE?</w:t>
      </w:r>
    </w:p>
    <w:p w14:paraId="787508B6" w14:textId="77777777" w:rsidR="0065000E" w:rsidRPr="0065000E" w:rsidRDefault="0065000E" w:rsidP="0065000E">
      <w:pPr>
        <w:spacing w:after="200" w:line="240" w:lineRule="auto"/>
        <w:jc w:val="both"/>
        <w:rPr>
          <w:rFonts w:ascii="Helvetica Neue" w:eastAsia="Calibri" w:hAnsi="Helvetica Neue" w:cs="Times New Roman"/>
        </w:rPr>
      </w:pPr>
      <w:r w:rsidRPr="0065000E">
        <w:rPr>
          <w:rFonts w:ascii="Helvetica Neue" w:eastAsia="Calibri" w:hAnsi="Helvetica Neue" w:cs="Times New Roman"/>
        </w:rPr>
        <w:t xml:space="preserve">Each week you will be assigned a reading and a concept video or short assignment to prepare before our meetings on Mondays and Wednesdays. Be sure to read each weekly overview carefully in Blackboard so that you are adequately prepared. </w:t>
      </w:r>
    </w:p>
    <w:p w14:paraId="3CDC3823" w14:textId="77777777" w:rsidR="0065000E" w:rsidRPr="0065000E" w:rsidRDefault="0065000E" w:rsidP="0065000E">
      <w:pPr>
        <w:spacing w:before="18" w:after="200" w:line="276" w:lineRule="auto"/>
        <w:rPr>
          <w:rFonts w:ascii="Helvetica Neue" w:eastAsia="Calibri" w:hAnsi="Helvetica Neue" w:cs="Times New Roman"/>
        </w:rPr>
      </w:pPr>
      <w:r w:rsidRPr="0065000E">
        <w:rPr>
          <w:rFonts w:ascii="Helvetica Neue" w:eastAsia="Calibri" w:hAnsi="Helvetica Neue" w:cs="Times New Roman"/>
          <w:b/>
        </w:rPr>
        <w:t>NEED TECH HELP? NEED BLACKBOARD HELP?</w:t>
      </w:r>
    </w:p>
    <w:p w14:paraId="442364AD" w14:textId="68C4633E" w:rsidR="0065000E" w:rsidRDefault="0065000E" w:rsidP="0065000E">
      <w:pPr>
        <w:spacing w:before="15" w:after="200" w:line="276" w:lineRule="auto"/>
        <w:rPr>
          <w:rFonts w:ascii="Helvetica Neue" w:eastAsia="Calibri" w:hAnsi="Helvetica Neue" w:cs="Times New Roman"/>
        </w:rPr>
      </w:pPr>
      <w:r w:rsidRPr="0065000E">
        <w:rPr>
          <w:rFonts w:ascii="Helvetica Neue" w:eastAsia="Calibri" w:hAnsi="Helvetica Neue" w:cs="Times New Roman"/>
        </w:rPr>
        <w:t>Contact the Help Desk at 718.951.4357 or via email (</w:t>
      </w:r>
      <w:hyperlink r:id="rId8" w:history="1">
        <w:r w:rsidRPr="0065000E">
          <w:rPr>
            <w:rFonts w:ascii="Helvetica Neue" w:eastAsia="Calibri" w:hAnsi="Helvetica Neue" w:cs="Times New Roman"/>
            <w:color w:val="0000FF"/>
            <w:u w:val="single"/>
          </w:rPr>
          <w:t>helpdesk@brooklyn.cuny.edu</w:t>
        </w:r>
      </w:hyperlink>
      <w:r w:rsidRPr="0065000E">
        <w:rPr>
          <w:rFonts w:ascii="Helvetica Neue" w:eastAsia="Calibri" w:hAnsi="Helvetica Neue" w:cs="Times New Roman"/>
        </w:rPr>
        <w:t>). Visit the CUNY Blackboard page for afterhours contact info and troubleshooting. (https://www.cuny.edu/about/administration/ ofﬁces/cis/)core-functions/</w:t>
      </w:r>
      <w:proofErr w:type="spellStart"/>
      <w:r w:rsidRPr="0065000E">
        <w:rPr>
          <w:rFonts w:ascii="Helvetica Neue" w:eastAsia="Calibri" w:hAnsi="Helvetica Neue" w:cs="Times New Roman"/>
        </w:rPr>
        <w:t>cuny</w:t>
      </w:r>
      <w:proofErr w:type="spellEnd"/>
      <w:r w:rsidRPr="0065000E">
        <w:rPr>
          <w:rFonts w:ascii="Helvetica Neue" w:eastAsia="Calibri" w:hAnsi="Helvetica Neue" w:cs="Times New Roman"/>
        </w:rPr>
        <w:t xml:space="preserve">-blackboard/ </w:t>
      </w:r>
      <w:proofErr w:type="spellStart"/>
      <w:r w:rsidRPr="0065000E">
        <w:rPr>
          <w:rFonts w:ascii="Helvetica Neue" w:eastAsia="Calibri" w:hAnsi="Helvetica Neue" w:cs="Times New Roman"/>
        </w:rPr>
        <w:t>helpsupport</w:t>
      </w:r>
      <w:proofErr w:type="spellEnd"/>
      <w:r w:rsidRPr="0065000E">
        <w:rPr>
          <w:rFonts w:ascii="Helvetica Neue" w:eastAsia="Calibri" w:hAnsi="Helvetica Neue" w:cs="Times New Roman"/>
        </w:rPr>
        <w:t>/)</w:t>
      </w:r>
    </w:p>
    <w:p w14:paraId="51202FE4" w14:textId="77777777" w:rsidR="00D17EEE" w:rsidRPr="0065000E" w:rsidRDefault="00D17EEE" w:rsidP="0065000E">
      <w:pPr>
        <w:spacing w:before="15" w:after="200" w:line="276" w:lineRule="auto"/>
        <w:rPr>
          <w:rFonts w:ascii="Helvetica Neue" w:eastAsia="Calibri" w:hAnsi="Helvetica Neue" w:cs="Times New Roman"/>
        </w:rPr>
      </w:pPr>
    </w:p>
    <w:p w14:paraId="1CDA118C" w14:textId="77777777" w:rsidR="0065000E" w:rsidRPr="0065000E" w:rsidRDefault="0065000E" w:rsidP="0065000E">
      <w:pPr>
        <w:spacing w:after="200" w:line="240" w:lineRule="auto"/>
        <w:jc w:val="center"/>
        <w:rPr>
          <w:rFonts w:ascii="Helvetica Neue" w:eastAsia="Calibri" w:hAnsi="Helvetica Neue" w:cs="Times New Roman"/>
          <w:b/>
          <w:bCs/>
          <w:color w:val="00B050"/>
          <w:sz w:val="28"/>
          <w:szCs w:val="28"/>
        </w:rPr>
      </w:pPr>
      <w:r w:rsidRPr="0065000E">
        <w:rPr>
          <w:rFonts w:ascii="Helvetica Neue" w:eastAsia="Calibri" w:hAnsi="Helvetica Neue" w:cs="Times New Roman"/>
          <w:b/>
          <w:bCs/>
          <w:color w:val="00B050"/>
          <w:sz w:val="28"/>
          <w:szCs w:val="28"/>
        </w:rPr>
        <w:lastRenderedPageBreak/>
        <w:t>MORE FREQUENTLY ASKED QUESTIONS (FAQS)</w:t>
      </w:r>
    </w:p>
    <w:p w14:paraId="74DFF362" w14:textId="77777777" w:rsidR="0065000E" w:rsidRPr="0065000E" w:rsidRDefault="0065000E" w:rsidP="0065000E">
      <w:pPr>
        <w:spacing w:before="200" w:after="0" w:line="276" w:lineRule="auto"/>
        <w:outlineLvl w:val="1"/>
        <w:rPr>
          <w:rFonts w:ascii="Helvetica Neue" w:eastAsia="Times New Roman" w:hAnsi="Helvetica Neue" w:cs="Times New Roman"/>
          <w:b/>
          <w:bCs/>
          <w:color w:val="000000" w:themeColor="text1"/>
        </w:rPr>
      </w:pPr>
      <w:r w:rsidRPr="0065000E">
        <w:rPr>
          <w:rFonts w:ascii="Helvetica Neue" w:eastAsia="Times New Roman" w:hAnsi="Helvetica Neue" w:cs="Times New Roman"/>
          <w:b/>
          <w:bCs/>
          <w:color w:val="000000" w:themeColor="text1"/>
        </w:rPr>
        <w:t>WHAT ARE THE LEARNING GOALS FOR THIS COURSE?</w:t>
      </w:r>
    </w:p>
    <w:p w14:paraId="188AC631" w14:textId="439560A5" w:rsidR="0065000E" w:rsidRPr="0065000E" w:rsidRDefault="0065000E" w:rsidP="0065000E">
      <w:pPr>
        <w:pStyle w:val="ListParagraph"/>
        <w:numPr>
          <w:ilvl w:val="0"/>
          <w:numId w:val="19"/>
        </w:numPr>
        <w:spacing w:after="0" w:line="240" w:lineRule="auto"/>
        <w:rPr>
          <w:rFonts w:ascii="Helvetica Neue" w:hAnsi="Helvetica Neue"/>
          <w:sz w:val="24"/>
        </w:rPr>
      </w:pPr>
      <w:r w:rsidRPr="0065000E">
        <w:rPr>
          <w:rFonts w:ascii="Helvetica Neue" w:hAnsi="Helvetica Neue"/>
          <w:b/>
          <w:bCs/>
          <w:color w:val="7030A0"/>
          <w:sz w:val="24"/>
        </w:rPr>
        <w:t>Identify</w:t>
      </w:r>
      <w:r w:rsidRPr="0065000E">
        <w:rPr>
          <w:rFonts w:ascii="Helvetica Neue" w:hAnsi="Helvetica Neue"/>
          <w:sz w:val="24"/>
        </w:rPr>
        <w:t xml:space="preserve"> and </w:t>
      </w:r>
      <w:r>
        <w:rPr>
          <w:rFonts w:ascii="Helvetica Neue" w:hAnsi="Helvetica Neue"/>
          <w:sz w:val="24"/>
        </w:rPr>
        <w:t xml:space="preserve">intelligently </w:t>
      </w:r>
      <w:r w:rsidRPr="0065000E">
        <w:rPr>
          <w:rFonts w:ascii="Helvetica Neue" w:hAnsi="Helvetica Neue"/>
          <w:b/>
          <w:bCs/>
          <w:color w:val="7030A0"/>
          <w:sz w:val="24"/>
        </w:rPr>
        <w:t>articulate</w:t>
      </w:r>
      <w:r w:rsidRPr="0065000E">
        <w:rPr>
          <w:rFonts w:ascii="Helvetica Neue" w:hAnsi="Helvetica Neue"/>
          <w:sz w:val="24"/>
        </w:rPr>
        <w:t xml:space="preserve"> the social issues facing Caribbean immigrants in the United States and other national settings.</w:t>
      </w:r>
    </w:p>
    <w:p w14:paraId="1EE217B3" w14:textId="77777777" w:rsidR="0065000E" w:rsidRPr="0065000E" w:rsidRDefault="0065000E" w:rsidP="0065000E">
      <w:pPr>
        <w:pStyle w:val="ListParagraph"/>
        <w:numPr>
          <w:ilvl w:val="0"/>
          <w:numId w:val="19"/>
        </w:numPr>
        <w:spacing w:after="0" w:line="240" w:lineRule="auto"/>
        <w:rPr>
          <w:rFonts w:ascii="Helvetica Neue" w:hAnsi="Helvetica Neue"/>
          <w:sz w:val="24"/>
        </w:rPr>
      </w:pPr>
      <w:r w:rsidRPr="0065000E">
        <w:rPr>
          <w:rFonts w:ascii="Helvetica Neue" w:hAnsi="Helvetica Neue"/>
          <w:b/>
          <w:bCs/>
          <w:color w:val="7030A0"/>
          <w:sz w:val="24"/>
        </w:rPr>
        <w:t>Express</w:t>
      </w:r>
      <w:r w:rsidRPr="0065000E">
        <w:rPr>
          <w:rFonts w:ascii="Helvetica Neue" w:hAnsi="Helvetica Neue"/>
          <w:sz w:val="24"/>
        </w:rPr>
        <w:t xml:space="preserve"> critical ideas, themes, arguments, theories orally and in written form.</w:t>
      </w:r>
    </w:p>
    <w:p w14:paraId="62B3F5F5" w14:textId="61DCDD36" w:rsidR="0065000E" w:rsidRPr="0065000E" w:rsidRDefault="006148E8" w:rsidP="0065000E">
      <w:pPr>
        <w:pStyle w:val="ListParagraph"/>
        <w:numPr>
          <w:ilvl w:val="0"/>
          <w:numId w:val="19"/>
        </w:numPr>
        <w:spacing w:after="0" w:line="240" w:lineRule="auto"/>
        <w:rPr>
          <w:rFonts w:ascii="Helvetica Neue" w:hAnsi="Helvetica Neue"/>
          <w:sz w:val="24"/>
        </w:rPr>
      </w:pPr>
      <w:r w:rsidRPr="0065000E">
        <w:rPr>
          <w:rFonts w:ascii="Helvetica Neue" w:eastAsia="Times New Roman" w:hAnsi="Helvetica Neue" w:cs="Times New Roman"/>
          <w:b/>
          <w:bCs/>
          <w:color w:val="7030A0"/>
        </w:rPr>
        <w:t>Apply</w:t>
      </w:r>
      <w:r w:rsidRPr="0065000E">
        <w:rPr>
          <w:rFonts w:ascii="Helvetica Neue" w:eastAsia="Times New Roman" w:hAnsi="Helvetica Neue" w:cs="Times New Roman"/>
          <w:b/>
          <w:bCs/>
          <w:color w:val="0070C0"/>
        </w:rPr>
        <w:t xml:space="preserve"> </w:t>
      </w:r>
      <w:r w:rsidRPr="0065000E">
        <w:rPr>
          <w:rFonts w:ascii="Helvetica Neue" w:eastAsia="Times New Roman" w:hAnsi="Helvetica Neue" w:cs="Times New Roman"/>
          <w:color w:val="000000" w:themeColor="text1"/>
        </w:rPr>
        <w:t>the sociological imagination</w:t>
      </w:r>
      <w:r w:rsidRPr="0065000E">
        <w:rPr>
          <w:rFonts w:ascii="Helvetica Neue" w:hAnsi="Helvetica Neue"/>
          <w:b/>
          <w:bCs/>
          <w:color w:val="7030A0"/>
          <w:sz w:val="24"/>
        </w:rPr>
        <w:t xml:space="preserve"> </w:t>
      </w:r>
      <w:r>
        <w:rPr>
          <w:rFonts w:ascii="Helvetica Neue" w:hAnsi="Helvetica Neue"/>
          <w:sz w:val="24"/>
        </w:rPr>
        <w:t>to</w:t>
      </w:r>
      <w:r>
        <w:rPr>
          <w:rFonts w:ascii="Helvetica Neue" w:hAnsi="Helvetica Neue"/>
          <w:b/>
          <w:bCs/>
          <w:color w:val="7030A0"/>
          <w:sz w:val="24"/>
        </w:rPr>
        <w:t xml:space="preserve"> u</w:t>
      </w:r>
      <w:r w:rsidR="0065000E" w:rsidRPr="0065000E">
        <w:rPr>
          <w:rFonts w:ascii="Helvetica Neue" w:hAnsi="Helvetica Neue"/>
          <w:b/>
          <w:bCs/>
          <w:color w:val="7030A0"/>
          <w:sz w:val="24"/>
        </w:rPr>
        <w:t>nderstand</w:t>
      </w:r>
      <w:r w:rsidR="0065000E" w:rsidRPr="0065000E">
        <w:rPr>
          <w:rFonts w:ascii="Helvetica Neue" w:hAnsi="Helvetica Neue"/>
          <w:sz w:val="24"/>
        </w:rPr>
        <w:t xml:space="preserve"> </w:t>
      </w:r>
      <w:r w:rsidR="0065000E">
        <w:rPr>
          <w:rFonts w:ascii="Helvetica Neue" w:hAnsi="Helvetica Neue"/>
          <w:sz w:val="24"/>
        </w:rPr>
        <w:t xml:space="preserve">and </w:t>
      </w:r>
      <w:r w:rsidR="0065000E" w:rsidRPr="0065000E">
        <w:rPr>
          <w:rFonts w:ascii="Helvetica Neue" w:hAnsi="Helvetica Neue"/>
          <w:b/>
          <w:bCs/>
          <w:color w:val="7030A0"/>
          <w:sz w:val="24"/>
        </w:rPr>
        <w:t>explain</w:t>
      </w:r>
      <w:r w:rsidR="0065000E">
        <w:rPr>
          <w:rFonts w:ascii="Helvetica Neue" w:hAnsi="Helvetica Neue"/>
          <w:sz w:val="24"/>
        </w:rPr>
        <w:t xml:space="preserve"> </w:t>
      </w:r>
      <w:r w:rsidR="0065000E" w:rsidRPr="0065000E">
        <w:rPr>
          <w:rFonts w:ascii="Helvetica Neue" w:hAnsi="Helvetica Neue"/>
          <w:sz w:val="24"/>
        </w:rPr>
        <w:t>the larger global context influencing urban issues.</w:t>
      </w:r>
    </w:p>
    <w:p w14:paraId="369A3E08" w14:textId="77777777" w:rsidR="006148E8" w:rsidRDefault="0065000E" w:rsidP="006148E8">
      <w:pPr>
        <w:pStyle w:val="ListParagraph"/>
        <w:numPr>
          <w:ilvl w:val="0"/>
          <w:numId w:val="19"/>
        </w:numPr>
        <w:spacing w:after="0" w:line="240" w:lineRule="auto"/>
        <w:rPr>
          <w:rFonts w:ascii="Helvetica Neue" w:hAnsi="Helvetica Neue"/>
          <w:sz w:val="24"/>
        </w:rPr>
      </w:pPr>
      <w:r w:rsidRPr="0065000E">
        <w:rPr>
          <w:rFonts w:ascii="Helvetica Neue" w:hAnsi="Helvetica Neue"/>
          <w:b/>
          <w:bCs/>
          <w:color w:val="7030A0"/>
          <w:sz w:val="24"/>
        </w:rPr>
        <w:t>Compare</w:t>
      </w:r>
      <w:r w:rsidRPr="0065000E">
        <w:rPr>
          <w:rFonts w:ascii="Helvetica Neue" w:hAnsi="Helvetica Neue"/>
          <w:sz w:val="24"/>
        </w:rPr>
        <w:t xml:space="preserve"> and </w:t>
      </w:r>
      <w:r w:rsidRPr="0065000E">
        <w:rPr>
          <w:rFonts w:ascii="Helvetica Neue" w:hAnsi="Helvetica Neue"/>
          <w:b/>
          <w:bCs/>
          <w:color w:val="7030A0"/>
          <w:sz w:val="24"/>
        </w:rPr>
        <w:t>contrast</w:t>
      </w:r>
      <w:r w:rsidRPr="0065000E">
        <w:rPr>
          <w:rFonts w:ascii="Helvetica Neue" w:hAnsi="Helvetica Neue"/>
          <w:sz w:val="24"/>
        </w:rPr>
        <w:t xml:space="preserve"> the migration and settlement experiences of Latinx and African descended Caribbean immigrants. </w:t>
      </w:r>
    </w:p>
    <w:p w14:paraId="7DFAC5FF" w14:textId="2134224F" w:rsidR="0065000E" w:rsidRPr="006148E8" w:rsidRDefault="0065000E" w:rsidP="006148E8">
      <w:pPr>
        <w:pStyle w:val="ListParagraph"/>
        <w:numPr>
          <w:ilvl w:val="0"/>
          <w:numId w:val="19"/>
        </w:numPr>
        <w:spacing w:after="0" w:line="240" w:lineRule="auto"/>
        <w:rPr>
          <w:rFonts w:ascii="Helvetica Neue" w:hAnsi="Helvetica Neue"/>
          <w:sz w:val="24"/>
        </w:rPr>
      </w:pPr>
      <w:r w:rsidRPr="006148E8">
        <w:rPr>
          <w:rFonts w:ascii="Helvetica Neue" w:eastAsia="Times New Roman" w:hAnsi="Helvetica Neue" w:cs="Times New Roman"/>
          <w:b/>
          <w:bCs/>
          <w:color w:val="7030A0"/>
        </w:rPr>
        <w:t>Devel</w:t>
      </w:r>
      <w:r w:rsidR="006148E8" w:rsidRPr="006148E8">
        <w:rPr>
          <w:rFonts w:ascii="Helvetica Neue" w:eastAsia="Times New Roman" w:hAnsi="Helvetica Neue" w:cs="Times New Roman"/>
          <w:b/>
          <w:bCs/>
          <w:color w:val="7030A0"/>
        </w:rPr>
        <w:t>o</w:t>
      </w:r>
      <w:r w:rsidRPr="006148E8">
        <w:rPr>
          <w:rFonts w:ascii="Helvetica Neue" w:eastAsia="Times New Roman" w:hAnsi="Helvetica Neue" w:cs="Times New Roman"/>
          <w:b/>
          <w:bCs/>
          <w:color w:val="7030A0"/>
        </w:rPr>
        <w:t>p</w:t>
      </w:r>
      <w:r w:rsidRPr="006148E8">
        <w:rPr>
          <w:rFonts w:ascii="Helvetica Neue" w:eastAsia="Times New Roman" w:hAnsi="Helvetica Neue" w:cs="Times New Roman"/>
          <w:b/>
          <w:bCs/>
          <w:color w:val="000000" w:themeColor="text1"/>
        </w:rPr>
        <w:t xml:space="preserve"> </w:t>
      </w:r>
      <w:r w:rsidRPr="006148E8">
        <w:rPr>
          <w:rFonts w:ascii="Helvetica Neue" w:eastAsia="Times New Roman" w:hAnsi="Helvetica Neue" w:cs="Times New Roman"/>
          <w:color w:val="000000" w:themeColor="text1"/>
        </w:rPr>
        <w:t xml:space="preserve">and </w:t>
      </w:r>
      <w:r w:rsidRPr="006148E8">
        <w:rPr>
          <w:rFonts w:ascii="Helvetica Neue" w:eastAsia="Times New Roman" w:hAnsi="Helvetica Neue" w:cs="Times New Roman"/>
          <w:b/>
          <w:bCs/>
          <w:color w:val="7030A0"/>
        </w:rPr>
        <w:t>improve</w:t>
      </w:r>
      <w:r w:rsidRPr="006148E8">
        <w:rPr>
          <w:rFonts w:ascii="Helvetica Neue" w:eastAsia="Times New Roman" w:hAnsi="Helvetica Neue" w:cs="Times New Roman"/>
          <w:color w:val="000000" w:themeColor="text1"/>
        </w:rPr>
        <w:t xml:space="preserve"> writing, </w:t>
      </w:r>
      <w:r w:rsidR="006148E8">
        <w:rPr>
          <w:rFonts w:ascii="Helvetica Neue" w:eastAsia="Times New Roman" w:hAnsi="Helvetica Neue" w:cs="Times New Roman"/>
          <w:color w:val="000000" w:themeColor="text1"/>
        </w:rPr>
        <w:t xml:space="preserve">reading, </w:t>
      </w:r>
      <w:r w:rsidRPr="006148E8">
        <w:rPr>
          <w:rFonts w:ascii="Helvetica Neue" w:eastAsia="Times New Roman" w:hAnsi="Helvetica Neue" w:cs="Times New Roman"/>
          <w:color w:val="000000" w:themeColor="text1"/>
        </w:rPr>
        <w:t xml:space="preserve">presenting, and critical thinking abilities. </w:t>
      </w:r>
    </w:p>
    <w:p w14:paraId="2BAD209C" w14:textId="77777777" w:rsidR="0065000E" w:rsidRPr="0065000E" w:rsidRDefault="0065000E" w:rsidP="0065000E">
      <w:pPr>
        <w:spacing w:before="200" w:after="0" w:line="276" w:lineRule="auto"/>
        <w:outlineLvl w:val="1"/>
        <w:rPr>
          <w:rFonts w:ascii="Helvetica Neue" w:eastAsia="Times New Roman" w:hAnsi="Helvetica Neue" w:cs="Times New Roman"/>
          <w:b/>
          <w:bCs/>
          <w:color w:val="0070C0"/>
        </w:rPr>
      </w:pPr>
      <w:r w:rsidRPr="0065000E">
        <w:rPr>
          <w:rFonts w:ascii="Helvetica Neue" w:eastAsia="Times New Roman" w:hAnsi="Helvetica Neue" w:cs="Times New Roman"/>
          <w:b/>
          <w:bCs/>
          <w:color w:val="000000" w:themeColor="text1"/>
        </w:rPr>
        <w:t>HOW CAN I DO WELL IN THIS COURSE?</w:t>
      </w:r>
    </w:p>
    <w:p w14:paraId="2BC8D040" w14:textId="77777777" w:rsidR="0065000E" w:rsidRPr="0065000E" w:rsidRDefault="0065000E" w:rsidP="0065000E">
      <w:pPr>
        <w:numPr>
          <w:ilvl w:val="0"/>
          <w:numId w:val="18"/>
        </w:numPr>
        <w:spacing w:before="200" w:after="0" w:line="240" w:lineRule="auto"/>
        <w:outlineLvl w:val="1"/>
        <w:rPr>
          <w:rFonts w:ascii="Helvetica Neue" w:eastAsia="Times New Roman" w:hAnsi="Helvetica Neue" w:cs="Times New Roman"/>
          <w:color w:val="000000" w:themeColor="text1"/>
        </w:rPr>
      </w:pPr>
      <w:r w:rsidRPr="0065000E">
        <w:rPr>
          <w:rFonts w:ascii="Helvetica Neue" w:eastAsia="Times New Roman" w:hAnsi="Helvetica Neue" w:cs="Times New Roman"/>
          <w:b/>
          <w:bCs/>
          <w:color w:val="7030A0"/>
        </w:rPr>
        <w:t>Attend</w:t>
      </w:r>
      <w:r w:rsidRPr="0065000E">
        <w:rPr>
          <w:rFonts w:ascii="Helvetica Neue" w:eastAsia="Times New Roman" w:hAnsi="Helvetica Neue" w:cs="Times New Roman"/>
          <w:b/>
          <w:bCs/>
          <w:color w:val="0070C0"/>
        </w:rPr>
        <w:t xml:space="preserve"> </w:t>
      </w:r>
      <w:r w:rsidRPr="0065000E">
        <w:rPr>
          <w:rFonts w:ascii="Helvetica Neue" w:eastAsia="Times New Roman" w:hAnsi="Helvetica Neue" w:cs="Times New Roman"/>
          <w:color w:val="000000" w:themeColor="text1"/>
        </w:rPr>
        <w:t>every class session. You can miss 3 class sessions without explanation. Any additional absences should be discussed beforehand with me since your attendance and participation is essential in this course.</w:t>
      </w:r>
    </w:p>
    <w:p w14:paraId="51E9E49E" w14:textId="77777777" w:rsidR="0065000E" w:rsidRPr="0065000E" w:rsidRDefault="0065000E" w:rsidP="0065000E">
      <w:pPr>
        <w:numPr>
          <w:ilvl w:val="0"/>
          <w:numId w:val="18"/>
        </w:numPr>
        <w:spacing w:before="200" w:after="0" w:line="240" w:lineRule="auto"/>
        <w:outlineLvl w:val="1"/>
        <w:rPr>
          <w:rFonts w:ascii="Helvetica Neue" w:eastAsia="Times New Roman" w:hAnsi="Helvetica Neue" w:cs="Times New Roman"/>
          <w:color w:val="000000" w:themeColor="text1"/>
        </w:rPr>
      </w:pPr>
      <w:r w:rsidRPr="0065000E">
        <w:rPr>
          <w:rFonts w:ascii="Helvetica Neue" w:eastAsia="Times New Roman" w:hAnsi="Helvetica Neue" w:cs="Times New Roman"/>
          <w:b/>
          <w:bCs/>
          <w:color w:val="7030A0"/>
        </w:rPr>
        <w:t>Participate!</w:t>
      </w:r>
      <w:r w:rsidRPr="0065000E">
        <w:rPr>
          <w:rFonts w:ascii="Helvetica Neue" w:eastAsia="Times New Roman" w:hAnsi="Helvetica Neue" w:cs="Times New Roman"/>
          <w:color w:val="7030A0"/>
        </w:rPr>
        <w:t xml:space="preserve"> </w:t>
      </w:r>
      <w:r w:rsidRPr="0065000E">
        <w:rPr>
          <w:rFonts w:ascii="Helvetica Neue" w:eastAsia="Times New Roman" w:hAnsi="Helvetica Neue" w:cs="Times New Roman"/>
          <w:color w:val="000000" w:themeColor="text1"/>
        </w:rPr>
        <w:t xml:space="preserve">Complete your readings, add to our class notes, and carefully review any additional assigned content for before class viewing. Be prepared! </w:t>
      </w:r>
    </w:p>
    <w:p w14:paraId="14F4522D" w14:textId="77777777" w:rsidR="0065000E" w:rsidRPr="0065000E" w:rsidRDefault="0065000E" w:rsidP="0065000E">
      <w:pPr>
        <w:numPr>
          <w:ilvl w:val="0"/>
          <w:numId w:val="18"/>
        </w:numPr>
        <w:spacing w:before="200" w:after="0" w:line="240" w:lineRule="auto"/>
        <w:outlineLvl w:val="1"/>
        <w:rPr>
          <w:rFonts w:ascii="Helvetica Neue" w:eastAsia="Times New Roman" w:hAnsi="Helvetica Neue" w:cs="Times New Roman"/>
          <w:color w:val="000000" w:themeColor="text1"/>
        </w:rPr>
      </w:pPr>
      <w:r w:rsidRPr="0065000E">
        <w:rPr>
          <w:rFonts w:ascii="Helvetica Neue" w:eastAsia="Times New Roman" w:hAnsi="Helvetica Neue" w:cs="Times New Roman"/>
          <w:b/>
          <w:bCs/>
          <w:color w:val="7030A0"/>
        </w:rPr>
        <w:t>Complete</w:t>
      </w:r>
      <w:r w:rsidRPr="0065000E">
        <w:rPr>
          <w:rFonts w:ascii="Helvetica Neue" w:eastAsia="Times New Roman" w:hAnsi="Helvetica Neue" w:cs="Times New Roman"/>
          <w:b/>
          <w:bCs/>
          <w:color w:val="0070C0"/>
        </w:rPr>
        <w:t xml:space="preserve"> </w:t>
      </w:r>
      <w:r w:rsidRPr="0065000E">
        <w:rPr>
          <w:rFonts w:ascii="Helvetica Neue" w:eastAsia="Times New Roman" w:hAnsi="Helvetica Neue" w:cs="Times New Roman"/>
          <w:color w:val="000000" w:themeColor="text1"/>
        </w:rPr>
        <w:t xml:space="preserve">your assignments on time. Communicate with me and with your grading accountability partner(s) if any issues arise. </w:t>
      </w:r>
    </w:p>
    <w:p w14:paraId="7C01347A" w14:textId="77777777" w:rsidR="0065000E" w:rsidRPr="0065000E" w:rsidRDefault="0065000E" w:rsidP="0065000E">
      <w:pPr>
        <w:numPr>
          <w:ilvl w:val="0"/>
          <w:numId w:val="18"/>
        </w:numPr>
        <w:spacing w:before="200" w:after="0" w:line="240" w:lineRule="auto"/>
        <w:outlineLvl w:val="1"/>
        <w:rPr>
          <w:rFonts w:ascii="Helvetica Neue" w:eastAsia="Times New Roman" w:hAnsi="Helvetica Neue" w:cs="Times New Roman"/>
          <w:color w:val="000000" w:themeColor="text1"/>
        </w:rPr>
      </w:pPr>
      <w:r w:rsidRPr="0065000E">
        <w:rPr>
          <w:rFonts w:ascii="Helvetica Neue" w:eastAsia="Times New Roman" w:hAnsi="Helvetica Neue" w:cs="Times New Roman"/>
          <w:b/>
          <w:bCs/>
          <w:color w:val="7030A0"/>
        </w:rPr>
        <w:t>Manage</w:t>
      </w:r>
      <w:r w:rsidRPr="0065000E">
        <w:rPr>
          <w:rFonts w:ascii="Helvetica Neue" w:eastAsia="Times New Roman" w:hAnsi="Helvetica Neue" w:cs="Times New Roman"/>
          <w:b/>
          <w:bCs/>
          <w:color w:val="0070C0"/>
        </w:rPr>
        <w:t xml:space="preserve"> </w:t>
      </w:r>
      <w:r w:rsidRPr="0065000E">
        <w:rPr>
          <w:rFonts w:ascii="Helvetica Neue" w:eastAsia="Times New Roman" w:hAnsi="Helvetica Neue" w:cs="Times New Roman"/>
          <w:color w:val="000000" w:themeColor="text1"/>
        </w:rPr>
        <w:t>your time well. Schedule times to work on assignments or readings. Work backwards from deadlines and give yourself time to complete and review an assignment before submitting.</w:t>
      </w:r>
    </w:p>
    <w:p w14:paraId="55472BFF" w14:textId="77777777" w:rsidR="0065000E" w:rsidRPr="0065000E" w:rsidRDefault="0065000E" w:rsidP="0065000E">
      <w:pPr>
        <w:numPr>
          <w:ilvl w:val="0"/>
          <w:numId w:val="18"/>
        </w:numPr>
        <w:spacing w:before="200" w:after="0" w:line="240" w:lineRule="auto"/>
        <w:outlineLvl w:val="1"/>
        <w:rPr>
          <w:rFonts w:ascii="Helvetica Neue" w:eastAsia="Times New Roman" w:hAnsi="Helvetica Neue" w:cs="Times New Roman"/>
          <w:color w:val="000000" w:themeColor="text1"/>
        </w:rPr>
      </w:pPr>
      <w:r w:rsidRPr="0065000E">
        <w:rPr>
          <w:rFonts w:ascii="Helvetica Neue" w:eastAsia="Times New Roman" w:hAnsi="Helvetica Neue" w:cs="Times New Roman"/>
          <w:b/>
          <w:bCs/>
          <w:color w:val="7030A0"/>
        </w:rPr>
        <w:t>Visit</w:t>
      </w:r>
      <w:r w:rsidRPr="0065000E">
        <w:rPr>
          <w:rFonts w:ascii="Helvetica Neue" w:eastAsia="Times New Roman" w:hAnsi="Helvetica Neue" w:cs="Times New Roman"/>
          <w:b/>
          <w:bCs/>
          <w:color w:val="0070C0"/>
        </w:rPr>
        <w:t xml:space="preserve"> </w:t>
      </w:r>
      <w:r w:rsidRPr="0065000E">
        <w:rPr>
          <w:rFonts w:ascii="Helvetica Neue" w:eastAsia="Times New Roman" w:hAnsi="Helvetica Neue" w:cs="Times New Roman"/>
          <w:color w:val="000000" w:themeColor="text1"/>
        </w:rPr>
        <w:t>office hours often. Think of this time with me as your one-on-one time to get course info clarified, get advice for grad school, or help with a challenge, or even to share something related to the course that you came across outside of class.</w:t>
      </w:r>
    </w:p>
    <w:p w14:paraId="266FC342" w14:textId="77777777" w:rsidR="0065000E" w:rsidRPr="0065000E" w:rsidRDefault="0065000E" w:rsidP="0065000E">
      <w:pPr>
        <w:spacing w:before="200" w:after="200" w:line="276" w:lineRule="auto"/>
        <w:outlineLvl w:val="1"/>
        <w:rPr>
          <w:rFonts w:ascii="Helvetica Neue" w:eastAsia="Times New Roman" w:hAnsi="Helvetica Neue" w:cs="Times New Roman"/>
          <w:b/>
          <w:bCs/>
          <w:color w:val="000000" w:themeColor="text1"/>
        </w:rPr>
      </w:pPr>
      <w:r w:rsidRPr="0065000E">
        <w:rPr>
          <w:rFonts w:ascii="Helvetica Neue" w:eastAsia="Times New Roman" w:hAnsi="Helvetica Neue" w:cs="Times New Roman"/>
          <w:b/>
          <w:bCs/>
          <w:color w:val="000000" w:themeColor="text1"/>
        </w:rPr>
        <w:t>HOW WILL I BE GRADED IN THIS COURSE?</w:t>
      </w:r>
    </w:p>
    <w:p w14:paraId="28A28ADA" w14:textId="77777777" w:rsidR="0065000E" w:rsidRPr="0065000E" w:rsidRDefault="0065000E" w:rsidP="0065000E">
      <w:pPr>
        <w:numPr>
          <w:ilvl w:val="0"/>
          <w:numId w:val="17"/>
        </w:numPr>
        <w:spacing w:before="200" w:after="0" w:line="240" w:lineRule="auto"/>
        <w:rPr>
          <w:rFonts w:ascii="Helvetica Neue" w:eastAsia="Calibri" w:hAnsi="Helvetica Neue" w:cs="Times New Roman"/>
        </w:rPr>
      </w:pPr>
      <w:r w:rsidRPr="0065000E">
        <w:rPr>
          <w:rFonts w:ascii="Helvetica Neue" w:eastAsia="Calibri" w:hAnsi="Helvetica Neue" w:cs="Times New Roman"/>
        </w:rPr>
        <w:t xml:space="preserve">For each assignment there will be a rubric that explains the goals of the assignment and the different levels of evaluating your work. </w:t>
      </w:r>
    </w:p>
    <w:p w14:paraId="7EB598CB" w14:textId="77777777" w:rsidR="0065000E" w:rsidRPr="0065000E" w:rsidRDefault="0065000E" w:rsidP="0065000E">
      <w:pPr>
        <w:numPr>
          <w:ilvl w:val="0"/>
          <w:numId w:val="17"/>
        </w:numPr>
        <w:spacing w:before="200" w:after="0" w:line="240" w:lineRule="auto"/>
        <w:rPr>
          <w:rFonts w:ascii="Helvetica Neue" w:eastAsia="Calibri" w:hAnsi="Helvetica Neue" w:cs="Times New Roman"/>
        </w:rPr>
      </w:pPr>
      <w:r w:rsidRPr="0065000E">
        <w:rPr>
          <w:rFonts w:ascii="Helvetica Neue" w:eastAsia="Calibri" w:hAnsi="Helvetica Neue" w:cs="Times New Roman"/>
        </w:rPr>
        <w:t>Using the rubric, you will assign yourself a grade and write a 1-page rationale to explain how you arrived at this grade. For your final grade, you will complete a rubric and submit a 1 page rational that responds to similar questions. Each student will meet individually with me to determine their final grade during our final exam period.</w:t>
      </w:r>
    </w:p>
    <w:p w14:paraId="17B3AE84" w14:textId="77777777" w:rsidR="0065000E" w:rsidRPr="0065000E" w:rsidRDefault="0065000E" w:rsidP="0065000E">
      <w:pPr>
        <w:numPr>
          <w:ilvl w:val="0"/>
          <w:numId w:val="17"/>
        </w:numPr>
        <w:spacing w:before="200" w:after="0" w:line="240" w:lineRule="auto"/>
        <w:rPr>
          <w:rFonts w:ascii="Helvetica Neue" w:eastAsia="Calibri" w:hAnsi="Helvetica Neue" w:cs="Times New Roman"/>
        </w:rPr>
      </w:pPr>
      <w:r w:rsidRPr="0065000E">
        <w:rPr>
          <w:rFonts w:ascii="Helvetica Neue" w:eastAsia="Calibri" w:hAnsi="Helvetica Neue" w:cs="Times New Roman"/>
        </w:rPr>
        <w:t xml:space="preserve">This means you will be getting practice all semester in advocating for the grade you want and will earn through evaluating the quality of your own work. </w:t>
      </w:r>
    </w:p>
    <w:p w14:paraId="633AC0B6" w14:textId="5ADA2D05" w:rsidR="0065000E" w:rsidRDefault="0065000E" w:rsidP="0065000E">
      <w:pPr>
        <w:numPr>
          <w:ilvl w:val="0"/>
          <w:numId w:val="17"/>
        </w:numPr>
        <w:spacing w:before="200" w:after="0" w:line="240" w:lineRule="auto"/>
        <w:rPr>
          <w:rFonts w:ascii="Helvetica Neue" w:eastAsia="Calibri" w:hAnsi="Helvetica Neue" w:cs="Times New Roman"/>
        </w:rPr>
      </w:pPr>
      <w:r w:rsidRPr="0065000E">
        <w:rPr>
          <w:rFonts w:ascii="Helvetica Neue" w:eastAsia="Calibri" w:hAnsi="Helvetica Neue" w:cs="Times New Roman"/>
        </w:rPr>
        <w:t xml:space="preserve">We’ll finalize our grading strategy in class on 9/14 during Week three. </w:t>
      </w:r>
    </w:p>
    <w:p w14:paraId="7EFE07EE" w14:textId="77777777" w:rsidR="00D17EEE" w:rsidRPr="0065000E" w:rsidRDefault="00D17EEE" w:rsidP="00A47B3F">
      <w:pPr>
        <w:spacing w:before="200" w:after="0" w:line="240" w:lineRule="auto"/>
        <w:ind w:left="720"/>
        <w:rPr>
          <w:rFonts w:ascii="Helvetica Neue" w:eastAsia="Calibri" w:hAnsi="Helvetica Neue" w:cs="Times New Roman"/>
        </w:rPr>
      </w:pPr>
    </w:p>
    <w:p w14:paraId="60000040" w14:textId="77777777" w:rsidR="0065000E" w:rsidRPr="0065000E" w:rsidRDefault="0065000E" w:rsidP="0065000E">
      <w:pPr>
        <w:spacing w:after="0" w:line="240" w:lineRule="auto"/>
        <w:contextualSpacing/>
        <w:rPr>
          <w:rFonts w:ascii="Helvetica Neue" w:eastAsia="Times New Roman" w:hAnsi="Helvetica Neue" w:cs="Calibri"/>
          <w:sz w:val="24"/>
          <w:szCs w:val="24"/>
        </w:rPr>
      </w:pPr>
    </w:p>
    <w:p w14:paraId="02775006" w14:textId="77777777" w:rsidR="00C06ED1" w:rsidRDefault="00C06ED1" w:rsidP="0065000E">
      <w:pPr>
        <w:spacing w:after="0" w:line="240" w:lineRule="auto"/>
        <w:contextualSpacing/>
        <w:jc w:val="center"/>
        <w:rPr>
          <w:rFonts w:ascii="Helvetica Neue" w:eastAsiaTheme="majorEastAsia" w:hAnsi="Helvetica Neue" w:cstheme="majorBidi"/>
          <w:b/>
          <w:bCs/>
          <w:color w:val="00B050"/>
          <w:spacing w:val="-10"/>
          <w:kern w:val="28"/>
          <w:sz w:val="32"/>
          <w:szCs w:val="32"/>
        </w:rPr>
      </w:pPr>
    </w:p>
    <w:p w14:paraId="7B1673EF" w14:textId="7671AFEF" w:rsidR="0065000E" w:rsidRPr="0065000E" w:rsidRDefault="0065000E" w:rsidP="0065000E">
      <w:pPr>
        <w:spacing w:after="0" w:line="240" w:lineRule="auto"/>
        <w:contextualSpacing/>
        <w:jc w:val="center"/>
        <w:rPr>
          <w:rFonts w:ascii="Helvetica Neue" w:eastAsiaTheme="majorEastAsia" w:hAnsi="Helvetica Neue" w:cstheme="majorBidi"/>
          <w:b/>
          <w:bCs/>
          <w:color w:val="00B050"/>
          <w:spacing w:val="-10"/>
          <w:kern w:val="28"/>
          <w:sz w:val="32"/>
          <w:szCs w:val="32"/>
        </w:rPr>
      </w:pPr>
      <w:r w:rsidRPr="0065000E">
        <w:rPr>
          <w:rFonts w:ascii="Helvetica Neue" w:eastAsiaTheme="majorEastAsia" w:hAnsi="Helvetica Neue" w:cstheme="majorBidi"/>
          <w:b/>
          <w:bCs/>
          <w:color w:val="00B050"/>
          <w:spacing w:val="-10"/>
          <w:kern w:val="28"/>
          <w:sz w:val="32"/>
          <w:szCs w:val="32"/>
        </w:rPr>
        <w:lastRenderedPageBreak/>
        <w:t>Grading &amp; Assignments</w:t>
      </w:r>
    </w:p>
    <w:p w14:paraId="3D8E0AC7" w14:textId="0BD0E288" w:rsidR="0065000E" w:rsidRPr="0065000E" w:rsidRDefault="005B4998" w:rsidP="005B4998">
      <w:pPr>
        <w:spacing w:after="200" w:line="240" w:lineRule="auto"/>
        <w:rPr>
          <w:rFonts w:ascii="Helvetica Neue" w:eastAsia="Calibri" w:hAnsi="Helvetica Neue" w:cs="Times New Roman"/>
        </w:rPr>
      </w:pPr>
      <w:r>
        <w:rPr>
          <w:rFonts w:ascii="Helvetica Neue" w:eastAsia="Calibri" w:hAnsi="Helvetica Neue" w:cs="Times New Roman"/>
          <w:noProof/>
          <w:sz w:val="24"/>
          <w:szCs w:val="24"/>
        </w:rPr>
        <w:drawing>
          <wp:inline distT="0" distB="0" distL="0" distR="0" wp14:anchorId="0762354A" wp14:editId="0B81F07A">
            <wp:extent cx="5468473" cy="2997884"/>
            <wp:effectExtent l="0" t="0" r="18415"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4050C2" w14:textId="77777777" w:rsidR="0065000E" w:rsidRPr="0065000E" w:rsidRDefault="0065000E" w:rsidP="0065000E">
      <w:pPr>
        <w:spacing w:after="200" w:line="276" w:lineRule="auto"/>
        <w:ind w:firstLine="720"/>
        <w:jc w:val="center"/>
        <w:rPr>
          <w:rFonts w:ascii="Helvetica Neue" w:eastAsia="Calibri" w:hAnsi="Helvetica Neue" w:cs="Times New Roman"/>
          <w:sz w:val="24"/>
          <w:szCs w:val="24"/>
        </w:rPr>
      </w:pPr>
      <w:r w:rsidRPr="0065000E">
        <w:rPr>
          <w:rFonts w:ascii="Helvetica Neue" w:eastAsia="Calibri" w:hAnsi="Helvetica Neue" w:cs="Times New Roman"/>
          <w:sz w:val="24"/>
          <w:szCs w:val="24"/>
        </w:rPr>
        <w:t>Your final grade will be based on the following assignments:</w:t>
      </w:r>
    </w:p>
    <w:p w14:paraId="7766DB7E" w14:textId="11EF2081" w:rsidR="0065000E" w:rsidRPr="0065000E" w:rsidRDefault="0065000E" w:rsidP="0065000E">
      <w:pPr>
        <w:numPr>
          <w:ilvl w:val="0"/>
          <w:numId w:val="16"/>
        </w:numPr>
        <w:autoSpaceDE w:val="0"/>
        <w:autoSpaceDN w:val="0"/>
        <w:adjustRightInd w:val="0"/>
        <w:spacing w:after="0" w:line="240" w:lineRule="auto"/>
        <w:ind w:left="270" w:hanging="270"/>
        <w:contextualSpacing/>
        <w:jc w:val="both"/>
        <w:rPr>
          <w:rFonts w:ascii="Helvetica Neue" w:eastAsia="Times New Roman" w:hAnsi="Helvetica Neue" w:cs="Cambria"/>
          <w:color w:val="000000"/>
          <w:sz w:val="24"/>
          <w:szCs w:val="24"/>
        </w:rPr>
      </w:pPr>
      <w:r w:rsidRPr="0065000E">
        <w:rPr>
          <w:rFonts w:ascii="Helvetica Neue" w:eastAsia="Times New Roman" w:hAnsi="Helvetica Neue" w:cs="Times New Roman"/>
          <w:b/>
          <w:color w:val="00B050"/>
          <w:sz w:val="24"/>
          <w:szCs w:val="24"/>
        </w:rPr>
        <w:t>ATTENDANCE/PARTICIPATION</w:t>
      </w:r>
      <w:r w:rsidRPr="0065000E">
        <w:rPr>
          <w:rFonts w:ascii="Helvetica Neue" w:eastAsia="Times New Roman" w:hAnsi="Helvetica Neue" w:cs="Times New Roman"/>
          <w:b/>
          <w:bCs/>
          <w:color w:val="00B050"/>
          <w:sz w:val="24"/>
          <w:szCs w:val="24"/>
        </w:rPr>
        <w:t>-</w:t>
      </w:r>
      <w:r w:rsidRPr="0065000E">
        <w:rPr>
          <w:rFonts w:ascii="Helvetica Neue" w:eastAsia="Times New Roman" w:hAnsi="Helvetica Neue" w:cs="Cambria"/>
          <w:sz w:val="24"/>
          <w:szCs w:val="24"/>
        </w:rPr>
        <w:t xml:space="preserve">Attendance is about more than being physically present in the classroom—it is also about actively participating in class discussions. In this course your presence in the classroom and your </w:t>
      </w:r>
      <w:r w:rsidR="00A33854">
        <w:rPr>
          <w:rFonts w:ascii="Helvetica Neue" w:eastAsia="Times New Roman" w:hAnsi="Helvetica Neue" w:cs="Cambria"/>
          <w:sz w:val="24"/>
          <w:szCs w:val="24"/>
        </w:rPr>
        <w:t xml:space="preserve">participation in (1) class discussions, (2) on </w:t>
      </w:r>
      <w:r w:rsidRPr="0065000E">
        <w:rPr>
          <w:rFonts w:ascii="Helvetica Neue" w:eastAsia="Times New Roman" w:hAnsi="Helvetica Neue" w:cs="Cambria"/>
          <w:sz w:val="24"/>
          <w:szCs w:val="24"/>
        </w:rPr>
        <w:t>our class notes</w:t>
      </w:r>
      <w:r w:rsidR="00A33854">
        <w:rPr>
          <w:rFonts w:ascii="Helvetica Neue" w:eastAsia="Times New Roman" w:hAnsi="Helvetica Neue" w:cs="Cambria"/>
          <w:sz w:val="24"/>
          <w:szCs w:val="24"/>
        </w:rPr>
        <w:t xml:space="preserve"> page (3) and by completing short </w:t>
      </w:r>
      <w:r w:rsidR="00CB37F7">
        <w:rPr>
          <w:rFonts w:ascii="Helvetica Neue" w:eastAsia="Times New Roman" w:hAnsi="Helvetica Neue" w:cs="Cambria"/>
          <w:sz w:val="24"/>
          <w:szCs w:val="24"/>
        </w:rPr>
        <w:t xml:space="preserve">in </w:t>
      </w:r>
      <w:r w:rsidR="00A33854">
        <w:rPr>
          <w:rFonts w:ascii="Helvetica Neue" w:eastAsia="Times New Roman" w:hAnsi="Helvetica Neue" w:cs="Cambria"/>
          <w:sz w:val="24"/>
          <w:szCs w:val="24"/>
        </w:rPr>
        <w:t>class exercises</w:t>
      </w:r>
      <w:r w:rsidR="00CB37F7">
        <w:rPr>
          <w:rFonts w:ascii="Helvetica Neue" w:eastAsia="Times New Roman" w:hAnsi="Helvetica Neue" w:cs="Cambria"/>
          <w:sz w:val="24"/>
          <w:szCs w:val="24"/>
        </w:rPr>
        <w:t>, all of which</w:t>
      </w:r>
      <w:r w:rsidRPr="0065000E">
        <w:rPr>
          <w:rFonts w:ascii="Helvetica Neue" w:eastAsia="Times New Roman" w:hAnsi="Helvetica Neue" w:cs="Cambria"/>
          <w:sz w:val="24"/>
          <w:szCs w:val="24"/>
        </w:rPr>
        <w:t xml:space="preserve"> will make up your final grade. This portion of your grade is worth </w:t>
      </w:r>
      <w:r w:rsidRPr="0065000E">
        <w:rPr>
          <w:rFonts w:ascii="Helvetica Neue" w:eastAsia="Times New Roman" w:hAnsi="Helvetica Neue" w:cs="Cambria"/>
          <w:b/>
          <w:bCs/>
          <w:sz w:val="24"/>
          <w:szCs w:val="24"/>
        </w:rPr>
        <w:t>300pts.</w:t>
      </w:r>
    </w:p>
    <w:p w14:paraId="3FFF79BE" w14:textId="77777777" w:rsidR="0065000E" w:rsidRPr="0065000E" w:rsidRDefault="0065000E" w:rsidP="0065000E">
      <w:pPr>
        <w:autoSpaceDE w:val="0"/>
        <w:autoSpaceDN w:val="0"/>
        <w:adjustRightInd w:val="0"/>
        <w:spacing w:after="0" w:line="240" w:lineRule="auto"/>
        <w:ind w:left="270"/>
        <w:contextualSpacing/>
        <w:jc w:val="both"/>
        <w:rPr>
          <w:rFonts w:ascii="Helvetica Neue" w:eastAsia="Times New Roman" w:hAnsi="Helvetica Neue" w:cs="Cambria"/>
          <w:color w:val="000000"/>
          <w:sz w:val="24"/>
          <w:szCs w:val="24"/>
        </w:rPr>
      </w:pPr>
    </w:p>
    <w:p w14:paraId="46EE495C" w14:textId="13A74E30" w:rsidR="0065000E" w:rsidRPr="0065000E" w:rsidRDefault="005B4998" w:rsidP="0065000E">
      <w:pPr>
        <w:numPr>
          <w:ilvl w:val="0"/>
          <w:numId w:val="16"/>
        </w:numPr>
        <w:autoSpaceDE w:val="0"/>
        <w:autoSpaceDN w:val="0"/>
        <w:adjustRightInd w:val="0"/>
        <w:spacing w:after="0" w:line="240" w:lineRule="auto"/>
        <w:ind w:left="270" w:hanging="270"/>
        <w:contextualSpacing/>
        <w:jc w:val="both"/>
        <w:rPr>
          <w:rFonts w:ascii="Helvetica Neue" w:eastAsia="Times New Roman" w:hAnsi="Helvetica Neue" w:cs="Cambria"/>
          <w:color w:val="000000"/>
          <w:sz w:val="24"/>
          <w:szCs w:val="24"/>
        </w:rPr>
      </w:pPr>
      <w:r>
        <w:rPr>
          <w:rFonts w:ascii="Helvetica Neue" w:eastAsia="Times New Roman" w:hAnsi="Helvetica Neue" w:cs="Cambria"/>
          <w:b/>
          <w:color w:val="00B050"/>
          <w:sz w:val="24"/>
          <w:szCs w:val="24"/>
        </w:rPr>
        <w:t>UNIT RESPONSES</w:t>
      </w:r>
      <w:r w:rsidR="0065000E" w:rsidRPr="0065000E">
        <w:rPr>
          <w:rFonts w:ascii="Helvetica Neue" w:eastAsia="Times New Roman" w:hAnsi="Helvetica Neue" w:cs="Cambria"/>
          <w:bCs/>
          <w:i/>
          <w:iCs/>
          <w:color w:val="0070C0"/>
          <w:sz w:val="24"/>
          <w:szCs w:val="24"/>
        </w:rPr>
        <w:t>-</w:t>
      </w:r>
      <w:r w:rsidR="0065000E" w:rsidRPr="0065000E">
        <w:rPr>
          <w:rFonts w:ascii="Helvetica Neue" w:eastAsia="Times New Roman" w:hAnsi="Helvetica Neue" w:cs="Cambria"/>
          <w:sz w:val="24"/>
          <w:szCs w:val="24"/>
        </w:rPr>
        <w:t xml:space="preserve">This course is organized into </w:t>
      </w:r>
      <w:r w:rsidR="003238AE">
        <w:rPr>
          <w:rFonts w:ascii="Helvetica Neue" w:eastAsia="Times New Roman" w:hAnsi="Helvetica Neue" w:cs="Cambria"/>
          <w:sz w:val="24"/>
          <w:szCs w:val="24"/>
        </w:rPr>
        <w:t>three</w:t>
      </w:r>
      <w:r w:rsidR="0065000E" w:rsidRPr="0065000E">
        <w:rPr>
          <w:rFonts w:ascii="Helvetica Neue" w:eastAsia="Times New Roman" w:hAnsi="Helvetica Neue" w:cs="Cambria"/>
          <w:sz w:val="24"/>
          <w:szCs w:val="24"/>
        </w:rPr>
        <w:t xml:space="preserve"> substantive Units that cover the bulk of what we will learn in the semester. You will submit </w:t>
      </w:r>
      <w:r w:rsidR="003238AE">
        <w:rPr>
          <w:rFonts w:ascii="Helvetica Neue" w:eastAsia="Times New Roman" w:hAnsi="Helvetica Neue" w:cs="Cambria"/>
          <w:sz w:val="24"/>
          <w:szCs w:val="24"/>
        </w:rPr>
        <w:t>three</w:t>
      </w:r>
      <w:r w:rsidR="00A33854">
        <w:rPr>
          <w:rFonts w:ascii="Helvetica Neue" w:eastAsia="Times New Roman" w:hAnsi="Helvetica Neue" w:cs="Cambria"/>
          <w:sz w:val="24"/>
          <w:szCs w:val="24"/>
        </w:rPr>
        <w:t>-unit</w:t>
      </w:r>
      <w:r>
        <w:rPr>
          <w:rFonts w:ascii="Helvetica Neue" w:eastAsia="Times New Roman" w:hAnsi="Helvetica Neue" w:cs="Cambria"/>
          <w:sz w:val="24"/>
          <w:szCs w:val="24"/>
        </w:rPr>
        <w:t xml:space="preserve"> responses</w:t>
      </w:r>
      <w:r w:rsidR="00A33854">
        <w:rPr>
          <w:rFonts w:ascii="Helvetica Neue" w:eastAsia="Times New Roman" w:hAnsi="Helvetica Neue" w:cs="Cambria"/>
          <w:sz w:val="24"/>
          <w:szCs w:val="24"/>
        </w:rPr>
        <w:t xml:space="preserve"> ( a </w:t>
      </w:r>
      <w:r w:rsidR="00CB37F7">
        <w:rPr>
          <w:rFonts w:ascii="Helvetica Neue" w:eastAsia="Times New Roman" w:hAnsi="Helvetica Neue" w:cs="Cambria"/>
          <w:sz w:val="24"/>
          <w:szCs w:val="24"/>
        </w:rPr>
        <w:t>5-minute</w:t>
      </w:r>
      <w:r w:rsidR="00A33854">
        <w:rPr>
          <w:rFonts w:ascii="Helvetica Neue" w:eastAsia="Times New Roman" w:hAnsi="Helvetica Neue" w:cs="Cambria"/>
          <w:sz w:val="24"/>
          <w:szCs w:val="24"/>
        </w:rPr>
        <w:t xml:space="preserve"> video, or a  </w:t>
      </w:r>
      <w:r w:rsidR="00CB37F7">
        <w:rPr>
          <w:rFonts w:ascii="Helvetica Neue" w:eastAsia="Times New Roman" w:hAnsi="Helvetica Neue" w:cs="Cambria"/>
          <w:sz w:val="24"/>
          <w:szCs w:val="24"/>
        </w:rPr>
        <w:t>3-page</w:t>
      </w:r>
      <w:r w:rsidR="00A33854">
        <w:rPr>
          <w:rFonts w:ascii="Helvetica Neue" w:eastAsia="Times New Roman" w:hAnsi="Helvetica Neue" w:cs="Cambria"/>
          <w:sz w:val="24"/>
          <w:szCs w:val="24"/>
        </w:rPr>
        <w:t xml:space="preserve"> essay, or a concept map)</w:t>
      </w:r>
      <w:r>
        <w:rPr>
          <w:rFonts w:ascii="Helvetica Neue" w:eastAsia="Times New Roman" w:hAnsi="Helvetica Neue" w:cs="Cambria"/>
          <w:sz w:val="24"/>
          <w:szCs w:val="24"/>
        </w:rPr>
        <w:t xml:space="preserve"> </w:t>
      </w:r>
      <w:r w:rsidR="0065000E" w:rsidRPr="0065000E">
        <w:rPr>
          <w:rFonts w:ascii="Helvetica Neue" w:eastAsia="Times New Roman" w:hAnsi="Helvetica Neue" w:cs="Cambria"/>
          <w:sz w:val="24"/>
          <w:szCs w:val="24"/>
        </w:rPr>
        <w:t>that will discuss the major ideas</w:t>
      </w:r>
      <w:r w:rsidR="00A33854">
        <w:rPr>
          <w:rFonts w:ascii="Helvetica Neue" w:eastAsia="Times New Roman" w:hAnsi="Helvetica Neue" w:cs="Cambria"/>
          <w:color w:val="0070C0"/>
          <w:sz w:val="24"/>
          <w:szCs w:val="24"/>
        </w:rPr>
        <w:t xml:space="preserve">. </w:t>
      </w:r>
      <w:r w:rsidR="0065000E" w:rsidRPr="0065000E">
        <w:rPr>
          <w:rFonts w:ascii="Helvetica Neue" w:eastAsia="Times New Roman" w:hAnsi="Helvetica Neue" w:cs="Cambria"/>
          <w:sz w:val="24"/>
          <w:szCs w:val="24"/>
        </w:rPr>
        <w:t xml:space="preserve">This portion of your grade is worth </w:t>
      </w:r>
      <w:r w:rsidR="0065000E" w:rsidRPr="0065000E">
        <w:rPr>
          <w:rFonts w:ascii="Helvetica Neue" w:eastAsia="Times New Roman" w:hAnsi="Helvetica Neue" w:cs="Cambria"/>
          <w:b/>
          <w:sz w:val="24"/>
          <w:szCs w:val="24"/>
        </w:rPr>
        <w:t>300 pts.</w:t>
      </w:r>
      <w:r w:rsidR="0065000E" w:rsidRPr="0065000E">
        <w:rPr>
          <w:rFonts w:ascii="Helvetica Neue" w:eastAsia="Times New Roman" w:hAnsi="Helvetica Neue" w:cs="Cambria"/>
          <w:sz w:val="24"/>
          <w:szCs w:val="24"/>
        </w:rPr>
        <w:t xml:space="preserve"> </w:t>
      </w:r>
    </w:p>
    <w:p w14:paraId="3E81385F" w14:textId="77777777" w:rsidR="0065000E" w:rsidRPr="0065000E" w:rsidRDefault="0065000E" w:rsidP="0065000E">
      <w:pPr>
        <w:autoSpaceDE w:val="0"/>
        <w:autoSpaceDN w:val="0"/>
        <w:adjustRightInd w:val="0"/>
        <w:spacing w:after="0" w:line="240" w:lineRule="auto"/>
        <w:ind w:left="270"/>
        <w:contextualSpacing/>
        <w:jc w:val="both"/>
        <w:rPr>
          <w:rFonts w:ascii="Helvetica Neue" w:eastAsia="Times New Roman" w:hAnsi="Helvetica Neue" w:cs="Cambria"/>
          <w:color w:val="000000"/>
          <w:sz w:val="24"/>
          <w:szCs w:val="24"/>
        </w:rPr>
      </w:pPr>
    </w:p>
    <w:p w14:paraId="7E5C6834" w14:textId="6B9A8D44" w:rsidR="0065000E" w:rsidRPr="0065000E" w:rsidRDefault="00A33854" w:rsidP="0065000E">
      <w:pPr>
        <w:numPr>
          <w:ilvl w:val="0"/>
          <w:numId w:val="16"/>
        </w:numPr>
        <w:autoSpaceDE w:val="0"/>
        <w:autoSpaceDN w:val="0"/>
        <w:adjustRightInd w:val="0"/>
        <w:spacing w:after="0" w:line="276" w:lineRule="auto"/>
        <w:ind w:left="270" w:hanging="270"/>
        <w:contextualSpacing/>
        <w:jc w:val="both"/>
        <w:rPr>
          <w:rFonts w:ascii="Helvetica Neue" w:eastAsia="Times New Roman" w:hAnsi="Helvetica Neue" w:cs="Cambria"/>
          <w:color w:val="000000"/>
        </w:rPr>
      </w:pPr>
      <w:r>
        <w:rPr>
          <w:rFonts w:ascii="Helvetica Neue" w:eastAsia="Times New Roman" w:hAnsi="Helvetica Neue" w:cs="Cambria"/>
          <w:b/>
          <w:color w:val="00B050"/>
          <w:sz w:val="24"/>
          <w:szCs w:val="24"/>
        </w:rPr>
        <w:t>DIASPORA REPORT: CARIBBEAN COMMUNITY PROFILE</w:t>
      </w:r>
      <w:r w:rsidR="0065000E" w:rsidRPr="0065000E">
        <w:rPr>
          <w:rFonts w:ascii="Helvetica Neue" w:eastAsia="Times New Roman" w:hAnsi="Helvetica Neue" w:cs="Cambria"/>
          <w:color w:val="000000"/>
          <w:sz w:val="24"/>
          <w:szCs w:val="24"/>
        </w:rPr>
        <w:t>-</w:t>
      </w:r>
      <w:r>
        <w:rPr>
          <w:rFonts w:ascii="Helvetica Neue" w:eastAsia="Times New Roman" w:hAnsi="Helvetica Neue" w:cs="Cambria"/>
          <w:color w:val="000000"/>
          <w:sz w:val="24"/>
          <w:szCs w:val="24"/>
        </w:rPr>
        <w:t xml:space="preserve"> To demonstrate your learning, you will bring to</w:t>
      </w:r>
      <w:r w:rsidR="00CB37F7">
        <w:rPr>
          <w:rFonts w:ascii="Helvetica Neue" w:eastAsia="Times New Roman" w:hAnsi="Helvetica Neue" w:cs="Cambria"/>
          <w:color w:val="000000"/>
          <w:sz w:val="24"/>
          <w:szCs w:val="24"/>
        </w:rPr>
        <w:t>gether</w:t>
      </w:r>
      <w:r>
        <w:rPr>
          <w:rFonts w:ascii="Helvetica Neue" w:eastAsia="Times New Roman" w:hAnsi="Helvetica Neue" w:cs="Cambria"/>
          <w:color w:val="000000"/>
          <w:sz w:val="24"/>
          <w:szCs w:val="24"/>
        </w:rPr>
        <w:t xml:space="preserve"> various forms of data to complete a report that focuses on one Caribbean community and highlights their integration experience into NYC. This assignment in broken down into four smaller tasks that you will work on throughout the semester. </w:t>
      </w:r>
      <w:r w:rsidR="0065000E" w:rsidRPr="0065000E">
        <w:rPr>
          <w:rFonts w:ascii="Helvetica Neue" w:eastAsia="Times New Roman" w:hAnsi="Helvetica Neue" w:cs="Cambria"/>
          <w:color w:val="000000"/>
          <w:sz w:val="24"/>
          <w:szCs w:val="24"/>
        </w:rPr>
        <w:t xml:space="preserve">This portion of your grade is worth </w:t>
      </w:r>
      <w:r w:rsidR="0065000E" w:rsidRPr="0065000E">
        <w:rPr>
          <w:rFonts w:ascii="Helvetica Neue" w:eastAsia="Times New Roman" w:hAnsi="Helvetica Neue" w:cs="Cambria"/>
          <w:b/>
          <w:bCs/>
          <w:color w:val="000000"/>
          <w:sz w:val="24"/>
          <w:szCs w:val="24"/>
        </w:rPr>
        <w:t>300pts</w:t>
      </w:r>
      <w:r w:rsidR="0065000E" w:rsidRPr="0065000E">
        <w:rPr>
          <w:rFonts w:ascii="Helvetica Neue" w:eastAsia="Times New Roman" w:hAnsi="Helvetica Neue" w:cs="Cambria"/>
          <w:color w:val="000000"/>
          <w:sz w:val="24"/>
          <w:szCs w:val="24"/>
        </w:rPr>
        <w:t xml:space="preserve">. </w:t>
      </w:r>
    </w:p>
    <w:p w14:paraId="3A168EF9" w14:textId="77777777" w:rsidR="0065000E" w:rsidRPr="0065000E" w:rsidRDefault="0065000E" w:rsidP="0065000E">
      <w:pPr>
        <w:spacing w:after="200" w:line="276" w:lineRule="auto"/>
        <w:ind w:left="2160"/>
        <w:contextualSpacing/>
        <w:jc w:val="both"/>
        <w:rPr>
          <w:rFonts w:ascii="Helvetica Neue" w:eastAsia="Times New Roman" w:hAnsi="Helvetica Neue" w:cs="Times New Roman"/>
          <w:bCs/>
          <w:sz w:val="24"/>
          <w:szCs w:val="24"/>
        </w:rPr>
      </w:pPr>
    </w:p>
    <w:p w14:paraId="0E77B882" w14:textId="13ECE830" w:rsidR="0065000E" w:rsidRPr="00A33854" w:rsidRDefault="0065000E" w:rsidP="0065000E">
      <w:pPr>
        <w:numPr>
          <w:ilvl w:val="0"/>
          <w:numId w:val="16"/>
        </w:numPr>
        <w:autoSpaceDE w:val="0"/>
        <w:autoSpaceDN w:val="0"/>
        <w:adjustRightInd w:val="0"/>
        <w:spacing w:after="0" w:line="240" w:lineRule="auto"/>
        <w:ind w:left="270"/>
        <w:contextualSpacing/>
        <w:jc w:val="both"/>
        <w:rPr>
          <w:rFonts w:ascii="Helvetica Neue" w:eastAsia="Times New Roman" w:hAnsi="Helvetica Neue" w:cs="Times New Roman"/>
          <w:b/>
          <w:sz w:val="24"/>
          <w:szCs w:val="24"/>
        </w:rPr>
      </w:pPr>
      <w:r w:rsidRPr="0065000E">
        <w:rPr>
          <w:rFonts w:ascii="Helvetica Neue" w:eastAsia="Times New Roman" w:hAnsi="Helvetica Neue" w:cs="Times New Roman"/>
          <w:b/>
          <w:color w:val="00B050"/>
          <w:sz w:val="24"/>
          <w:szCs w:val="24"/>
        </w:rPr>
        <w:t>LEARNING IMMERSION EXPERIENCES</w:t>
      </w:r>
      <w:r w:rsidRPr="0065000E">
        <w:rPr>
          <w:rFonts w:ascii="Helvetica Neue" w:eastAsia="Times New Roman" w:hAnsi="Helvetica Neue" w:cs="Times New Roman"/>
          <w:b/>
          <w:bCs/>
          <w:color w:val="00B050"/>
          <w:sz w:val="24"/>
          <w:szCs w:val="24"/>
        </w:rPr>
        <w:t>-</w:t>
      </w:r>
      <w:r w:rsidRPr="0065000E">
        <w:rPr>
          <w:rFonts w:ascii="Helvetica Neue" w:eastAsia="Times New Roman" w:hAnsi="Helvetica Neue" w:cs="Book Antiqua"/>
          <w:color w:val="00B050"/>
          <w:sz w:val="24"/>
          <w:szCs w:val="24"/>
        </w:rPr>
        <w:t xml:space="preserve"> </w:t>
      </w:r>
      <w:r w:rsidRPr="0065000E">
        <w:rPr>
          <w:rFonts w:ascii="Helvetica Neue" w:eastAsia="Times New Roman" w:hAnsi="Helvetica Neue" w:cs="Book Antiqua"/>
          <w:sz w:val="24"/>
          <w:szCs w:val="24"/>
        </w:rPr>
        <w:t xml:space="preserve">Twice in this semester you will participate in a learning immersion experience; just a fancy way to refer to you </w:t>
      </w:r>
      <w:proofErr w:type="gramStart"/>
      <w:r w:rsidRPr="0065000E">
        <w:rPr>
          <w:rFonts w:ascii="Helvetica Neue" w:eastAsia="Times New Roman" w:hAnsi="Helvetica Neue" w:cs="Book Antiqua"/>
          <w:sz w:val="24"/>
          <w:szCs w:val="24"/>
        </w:rPr>
        <w:t>taking</w:t>
      </w:r>
      <w:proofErr w:type="gramEnd"/>
      <w:r w:rsidRPr="0065000E">
        <w:rPr>
          <w:rFonts w:ascii="Helvetica Neue" w:eastAsia="Times New Roman" w:hAnsi="Helvetica Neue" w:cs="Book Antiqua"/>
          <w:sz w:val="24"/>
          <w:szCs w:val="24"/>
        </w:rPr>
        <w:t xml:space="preserve"> part in activities that will broaden your horizons and enhance your time in college. This portion of your grade is worth </w:t>
      </w:r>
      <w:r w:rsidRPr="0065000E">
        <w:rPr>
          <w:rFonts w:ascii="Helvetica Neue" w:eastAsia="Times New Roman" w:hAnsi="Helvetica Neue" w:cs="Book Antiqua"/>
          <w:b/>
          <w:bCs/>
          <w:sz w:val="24"/>
          <w:szCs w:val="24"/>
        </w:rPr>
        <w:t>100pts.</w:t>
      </w:r>
      <w:r w:rsidRPr="0065000E">
        <w:rPr>
          <w:rFonts w:ascii="Helvetica Neue" w:eastAsia="Times New Roman" w:hAnsi="Helvetica Neue" w:cs="Book Antiqua"/>
          <w:sz w:val="24"/>
          <w:szCs w:val="24"/>
        </w:rPr>
        <w:t xml:space="preserve"> </w:t>
      </w:r>
    </w:p>
    <w:p w14:paraId="029431A3" w14:textId="77777777" w:rsidR="00A33854" w:rsidRPr="0065000E" w:rsidRDefault="00A33854" w:rsidP="00A33854">
      <w:pPr>
        <w:autoSpaceDE w:val="0"/>
        <w:autoSpaceDN w:val="0"/>
        <w:adjustRightInd w:val="0"/>
        <w:spacing w:after="0" w:line="240" w:lineRule="auto"/>
        <w:contextualSpacing/>
        <w:jc w:val="both"/>
        <w:rPr>
          <w:rFonts w:ascii="Helvetica Neue" w:eastAsia="Times New Roman" w:hAnsi="Helvetica Neue" w:cs="Times New Roman"/>
          <w:b/>
          <w:sz w:val="24"/>
          <w:szCs w:val="24"/>
        </w:rPr>
      </w:pPr>
    </w:p>
    <w:p w14:paraId="21EE02BC" w14:textId="77777777" w:rsidR="0065000E" w:rsidRPr="0065000E" w:rsidRDefault="0065000E" w:rsidP="0065000E">
      <w:pPr>
        <w:autoSpaceDE w:val="0"/>
        <w:autoSpaceDN w:val="0"/>
        <w:adjustRightInd w:val="0"/>
        <w:spacing w:after="0" w:line="240" w:lineRule="auto"/>
        <w:contextualSpacing/>
        <w:jc w:val="center"/>
        <w:rPr>
          <w:rFonts w:ascii="Helvetica Neue" w:eastAsia="Times New Roman" w:hAnsi="Helvetica Neue" w:cs="Times New Roman"/>
          <w:bCs/>
          <w:i/>
          <w:iCs/>
        </w:rPr>
      </w:pPr>
      <w:r w:rsidRPr="0065000E">
        <w:rPr>
          <w:rFonts w:ascii="Helvetica Neue" w:eastAsia="Times New Roman" w:hAnsi="Helvetica Neue" w:cs="Times New Roman"/>
          <w:bCs/>
          <w:i/>
          <w:iCs/>
        </w:rPr>
        <w:t>More details on each assessment category will be posted on Blackboard.</w:t>
      </w:r>
    </w:p>
    <w:p w14:paraId="42EB9FEB" w14:textId="77777777" w:rsidR="0065000E" w:rsidRPr="0065000E" w:rsidRDefault="0065000E" w:rsidP="0065000E">
      <w:pPr>
        <w:spacing w:after="0" w:line="240" w:lineRule="auto"/>
        <w:contextualSpacing/>
        <w:jc w:val="center"/>
        <w:rPr>
          <w:rFonts w:ascii="Helvetica Neue" w:eastAsiaTheme="majorEastAsia" w:hAnsi="Helvetica Neue" w:cstheme="majorBidi"/>
          <w:b/>
          <w:bCs/>
          <w:color w:val="00B050"/>
          <w:spacing w:val="-10"/>
          <w:kern w:val="28"/>
          <w:sz w:val="32"/>
          <w:szCs w:val="32"/>
        </w:rPr>
      </w:pPr>
      <w:r w:rsidRPr="0065000E">
        <w:rPr>
          <w:rFonts w:ascii="Helvetica Neue" w:eastAsiaTheme="majorEastAsia" w:hAnsi="Helvetica Neue" w:cstheme="majorBidi"/>
          <w:b/>
          <w:bCs/>
          <w:color w:val="00B050"/>
          <w:spacing w:val="-10"/>
          <w:kern w:val="28"/>
          <w:sz w:val="32"/>
          <w:szCs w:val="32"/>
        </w:rPr>
        <w:lastRenderedPageBreak/>
        <w:t>GRADING SCALE</w:t>
      </w:r>
    </w:p>
    <w:tbl>
      <w:tblPr>
        <w:tblStyle w:val="GridTable2-Accent6"/>
        <w:tblW w:w="3962" w:type="dxa"/>
        <w:jc w:val="center"/>
        <w:tblLook w:val="04A0" w:firstRow="1" w:lastRow="0" w:firstColumn="1" w:lastColumn="0" w:noHBand="0" w:noVBand="1"/>
      </w:tblPr>
      <w:tblGrid>
        <w:gridCol w:w="2172"/>
        <w:gridCol w:w="1790"/>
      </w:tblGrid>
      <w:tr w:rsidR="0065000E" w:rsidRPr="0065000E" w14:paraId="58D07F9A" w14:textId="77777777" w:rsidTr="00C06ED1">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2" w:type="dxa"/>
          </w:tcPr>
          <w:p w14:paraId="3C9F625F" w14:textId="77777777" w:rsidR="0065000E" w:rsidRPr="0065000E" w:rsidRDefault="0065000E" w:rsidP="00C06ED1">
            <w:pPr>
              <w:autoSpaceDE w:val="0"/>
              <w:autoSpaceDN w:val="0"/>
              <w:adjustRightInd w:val="0"/>
              <w:jc w:val="center"/>
              <w:rPr>
                <w:rFonts w:ascii="Helvetica Neue" w:eastAsia="Times New Roman" w:hAnsi="Helvetica Neue" w:cs="Cambria"/>
              </w:rPr>
            </w:pPr>
            <w:r w:rsidRPr="0065000E">
              <w:rPr>
                <w:rFonts w:ascii="Helvetica Neue" w:eastAsia="Times New Roman" w:hAnsi="Helvetica Neue" w:cs="Cambria"/>
              </w:rPr>
              <w:t>900-1000</w:t>
            </w:r>
          </w:p>
        </w:tc>
        <w:tc>
          <w:tcPr>
            <w:tcW w:w="1790" w:type="dxa"/>
          </w:tcPr>
          <w:p w14:paraId="498D9D18" w14:textId="77777777" w:rsidR="0065000E" w:rsidRPr="0065000E" w:rsidRDefault="0065000E" w:rsidP="0065000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 Neue" w:eastAsia="Times New Roman" w:hAnsi="Helvetica Neue" w:cs="Cambria"/>
              </w:rPr>
            </w:pPr>
            <w:r w:rsidRPr="0065000E">
              <w:rPr>
                <w:rFonts w:ascii="Helvetica Neue" w:eastAsia="Times New Roman" w:hAnsi="Helvetica Neue" w:cs="Cambria"/>
              </w:rPr>
              <w:t>=A+, A, A-</w:t>
            </w:r>
          </w:p>
        </w:tc>
      </w:tr>
      <w:tr w:rsidR="0065000E" w:rsidRPr="0065000E" w14:paraId="2FBD4858" w14:textId="77777777" w:rsidTr="00C06ED1">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2172" w:type="dxa"/>
          </w:tcPr>
          <w:p w14:paraId="51BC27A3" w14:textId="77777777" w:rsidR="0065000E" w:rsidRPr="0065000E" w:rsidRDefault="0065000E" w:rsidP="0065000E">
            <w:pPr>
              <w:autoSpaceDE w:val="0"/>
              <w:autoSpaceDN w:val="0"/>
              <w:adjustRightInd w:val="0"/>
              <w:jc w:val="center"/>
              <w:rPr>
                <w:rFonts w:ascii="Helvetica Neue" w:eastAsia="Times New Roman" w:hAnsi="Helvetica Neue" w:cs="Cambria"/>
              </w:rPr>
            </w:pPr>
            <w:r w:rsidRPr="0065000E">
              <w:rPr>
                <w:rFonts w:ascii="Helvetica Neue" w:eastAsia="Times New Roman" w:hAnsi="Helvetica Neue" w:cs="Cambria"/>
              </w:rPr>
              <w:t>800-899</w:t>
            </w:r>
          </w:p>
        </w:tc>
        <w:tc>
          <w:tcPr>
            <w:tcW w:w="1790" w:type="dxa"/>
          </w:tcPr>
          <w:p w14:paraId="3A49793F" w14:textId="77777777" w:rsidR="0065000E" w:rsidRPr="0065000E" w:rsidRDefault="0065000E" w:rsidP="0065000E">
            <w:pPr>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cs="Cambria"/>
              </w:rPr>
            </w:pPr>
            <w:r w:rsidRPr="0065000E">
              <w:rPr>
                <w:rFonts w:ascii="Helvetica Neue" w:eastAsia="Times New Roman" w:hAnsi="Helvetica Neue" w:cs="Cambria"/>
              </w:rPr>
              <w:t>= B+, B, B-</w:t>
            </w:r>
          </w:p>
        </w:tc>
      </w:tr>
      <w:tr w:rsidR="0065000E" w:rsidRPr="0065000E" w14:paraId="583ED18D" w14:textId="77777777" w:rsidTr="00C06ED1">
        <w:trPr>
          <w:trHeight w:val="420"/>
          <w:jc w:val="center"/>
        </w:trPr>
        <w:tc>
          <w:tcPr>
            <w:cnfStyle w:val="001000000000" w:firstRow="0" w:lastRow="0" w:firstColumn="1" w:lastColumn="0" w:oddVBand="0" w:evenVBand="0" w:oddHBand="0" w:evenHBand="0" w:firstRowFirstColumn="0" w:firstRowLastColumn="0" w:lastRowFirstColumn="0" w:lastRowLastColumn="0"/>
            <w:tcW w:w="2172" w:type="dxa"/>
          </w:tcPr>
          <w:p w14:paraId="0B8D2560" w14:textId="77777777" w:rsidR="0065000E" w:rsidRPr="0065000E" w:rsidRDefault="0065000E" w:rsidP="0065000E">
            <w:pPr>
              <w:autoSpaceDE w:val="0"/>
              <w:autoSpaceDN w:val="0"/>
              <w:adjustRightInd w:val="0"/>
              <w:jc w:val="center"/>
              <w:rPr>
                <w:rFonts w:ascii="Helvetica Neue" w:eastAsia="Times New Roman" w:hAnsi="Helvetica Neue" w:cs="Cambria"/>
              </w:rPr>
            </w:pPr>
            <w:r w:rsidRPr="0065000E">
              <w:rPr>
                <w:rFonts w:ascii="Helvetica Neue" w:eastAsia="Times New Roman" w:hAnsi="Helvetica Neue" w:cs="Cambria"/>
              </w:rPr>
              <w:t>700-799</w:t>
            </w:r>
          </w:p>
        </w:tc>
        <w:tc>
          <w:tcPr>
            <w:tcW w:w="1790" w:type="dxa"/>
          </w:tcPr>
          <w:p w14:paraId="40DF7957" w14:textId="77777777" w:rsidR="0065000E" w:rsidRPr="0065000E" w:rsidRDefault="0065000E" w:rsidP="0065000E">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Cambria"/>
              </w:rPr>
            </w:pPr>
            <w:r w:rsidRPr="0065000E">
              <w:rPr>
                <w:rFonts w:ascii="Helvetica Neue" w:eastAsia="Times New Roman" w:hAnsi="Helvetica Neue" w:cs="Cambria"/>
              </w:rPr>
              <w:t>= C+, C, C-</w:t>
            </w:r>
          </w:p>
        </w:tc>
      </w:tr>
      <w:tr w:rsidR="0065000E" w:rsidRPr="0065000E" w14:paraId="3709B33F" w14:textId="77777777" w:rsidTr="00C06ED1">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2172" w:type="dxa"/>
          </w:tcPr>
          <w:p w14:paraId="7CF9EAFB" w14:textId="77777777" w:rsidR="0065000E" w:rsidRPr="0065000E" w:rsidRDefault="0065000E" w:rsidP="0065000E">
            <w:pPr>
              <w:autoSpaceDE w:val="0"/>
              <w:autoSpaceDN w:val="0"/>
              <w:adjustRightInd w:val="0"/>
              <w:jc w:val="center"/>
              <w:rPr>
                <w:rFonts w:ascii="Helvetica Neue" w:eastAsia="Times New Roman" w:hAnsi="Helvetica Neue" w:cs="Cambria"/>
              </w:rPr>
            </w:pPr>
            <w:r w:rsidRPr="0065000E">
              <w:rPr>
                <w:rFonts w:ascii="Helvetica Neue" w:eastAsia="Times New Roman" w:hAnsi="Helvetica Neue" w:cs="Cambria"/>
              </w:rPr>
              <w:t>600-699</w:t>
            </w:r>
          </w:p>
        </w:tc>
        <w:tc>
          <w:tcPr>
            <w:tcW w:w="1790" w:type="dxa"/>
          </w:tcPr>
          <w:p w14:paraId="1AB89A71" w14:textId="77777777" w:rsidR="0065000E" w:rsidRPr="0065000E" w:rsidRDefault="0065000E" w:rsidP="0065000E">
            <w:pPr>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cs="Cambria"/>
              </w:rPr>
            </w:pPr>
            <w:r w:rsidRPr="0065000E">
              <w:rPr>
                <w:rFonts w:ascii="Helvetica Neue" w:eastAsia="Times New Roman" w:hAnsi="Helvetica Neue" w:cs="Cambria"/>
              </w:rPr>
              <w:t>= D+, D, D-</w:t>
            </w:r>
          </w:p>
        </w:tc>
      </w:tr>
      <w:tr w:rsidR="0065000E" w:rsidRPr="0065000E" w14:paraId="6CE40D5E" w14:textId="77777777" w:rsidTr="00C06ED1">
        <w:trPr>
          <w:trHeight w:val="235"/>
          <w:jc w:val="center"/>
        </w:trPr>
        <w:tc>
          <w:tcPr>
            <w:cnfStyle w:val="001000000000" w:firstRow="0" w:lastRow="0" w:firstColumn="1" w:lastColumn="0" w:oddVBand="0" w:evenVBand="0" w:oddHBand="0" w:evenHBand="0" w:firstRowFirstColumn="0" w:firstRowLastColumn="0" w:lastRowFirstColumn="0" w:lastRowLastColumn="0"/>
            <w:tcW w:w="2172" w:type="dxa"/>
          </w:tcPr>
          <w:p w14:paraId="0A2E5BB2" w14:textId="77777777" w:rsidR="0065000E" w:rsidRPr="0065000E" w:rsidRDefault="0065000E" w:rsidP="0065000E">
            <w:pPr>
              <w:autoSpaceDE w:val="0"/>
              <w:autoSpaceDN w:val="0"/>
              <w:adjustRightInd w:val="0"/>
              <w:jc w:val="center"/>
              <w:rPr>
                <w:rFonts w:ascii="Helvetica Neue" w:eastAsia="Times New Roman" w:hAnsi="Helvetica Neue" w:cs="Cambria"/>
              </w:rPr>
            </w:pPr>
            <w:r w:rsidRPr="0065000E">
              <w:rPr>
                <w:rFonts w:ascii="Helvetica Neue" w:eastAsia="Times New Roman" w:hAnsi="Helvetica Neue" w:cs="Cambria"/>
              </w:rPr>
              <w:t>Below 600</w:t>
            </w:r>
          </w:p>
        </w:tc>
        <w:tc>
          <w:tcPr>
            <w:tcW w:w="1790" w:type="dxa"/>
          </w:tcPr>
          <w:p w14:paraId="2F806D0B" w14:textId="77777777" w:rsidR="0065000E" w:rsidRPr="0065000E" w:rsidRDefault="0065000E" w:rsidP="0065000E">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Cambria"/>
              </w:rPr>
            </w:pPr>
            <w:r w:rsidRPr="0065000E">
              <w:rPr>
                <w:rFonts w:ascii="Helvetica Neue" w:eastAsia="Times New Roman" w:hAnsi="Helvetica Neue" w:cs="Cambria"/>
              </w:rPr>
              <w:t>= F</w:t>
            </w:r>
          </w:p>
        </w:tc>
      </w:tr>
    </w:tbl>
    <w:p w14:paraId="03E1CF34" w14:textId="77777777" w:rsidR="0065000E" w:rsidRPr="0065000E" w:rsidRDefault="0065000E" w:rsidP="0065000E">
      <w:pPr>
        <w:autoSpaceDE w:val="0"/>
        <w:autoSpaceDN w:val="0"/>
        <w:adjustRightInd w:val="0"/>
        <w:spacing w:after="0" w:line="240" w:lineRule="auto"/>
        <w:jc w:val="center"/>
        <w:rPr>
          <w:rFonts w:ascii="Helvetica Neue" w:eastAsia="Times New Roman" w:hAnsi="Helvetica Neue" w:cs="Cambria"/>
          <w:sz w:val="24"/>
          <w:szCs w:val="24"/>
        </w:rPr>
      </w:pPr>
    </w:p>
    <w:p w14:paraId="08D6C1B4" w14:textId="77777777" w:rsidR="0065000E" w:rsidRPr="0065000E" w:rsidRDefault="0065000E" w:rsidP="0065000E">
      <w:pPr>
        <w:spacing w:after="200" w:line="276" w:lineRule="auto"/>
        <w:rPr>
          <w:rFonts w:ascii="Helvetica Neue" w:eastAsia="Times New Roman" w:hAnsi="Helvetica Neue" w:cs="Times New Roman"/>
        </w:rPr>
      </w:pPr>
      <w:r w:rsidRPr="0065000E">
        <w:rPr>
          <w:rFonts w:ascii="Helvetica Neue" w:eastAsia="Times New Roman" w:hAnsi="Helvetica Neue" w:cs="Times New Roman"/>
          <w:b/>
          <w:color w:val="FF0000"/>
        </w:rPr>
        <w:t>Note:</w:t>
      </w:r>
      <w:r w:rsidRPr="0065000E">
        <w:rPr>
          <w:rFonts w:ascii="Helvetica Neue" w:eastAsia="Times New Roman" w:hAnsi="Helvetica Neue" w:cs="Times New Roman"/>
          <w:color w:val="FF0000"/>
        </w:rPr>
        <w:t xml:space="preserve"> </w:t>
      </w:r>
      <w:r w:rsidRPr="0065000E">
        <w:rPr>
          <w:rFonts w:ascii="Helvetica Neue" w:eastAsia="Times New Roman" w:hAnsi="Helvetica Neue" w:cs="Times New Roman"/>
        </w:rPr>
        <w:t xml:space="preserve">As in all courses, an “A” represents outstanding/exceptional work; a “B” represents good to very good work; a “C” represents adequate work; a “D” represents a borderline effort, and an “F” represents a failing grade. </w:t>
      </w:r>
    </w:p>
    <w:p w14:paraId="31D1D8A1" w14:textId="77777777" w:rsidR="0065000E" w:rsidRPr="0065000E" w:rsidRDefault="0065000E" w:rsidP="0065000E">
      <w:pPr>
        <w:pBdr>
          <w:top w:val="single" w:sz="4" w:space="10" w:color="4F81BD"/>
          <w:bottom w:val="single" w:sz="4" w:space="10" w:color="4F81BD"/>
        </w:pBdr>
        <w:spacing w:before="360" w:after="360"/>
        <w:ind w:left="864" w:right="864"/>
        <w:jc w:val="center"/>
        <w:rPr>
          <w:rFonts w:ascii="Helvetica Neue" w:eastAsia="Calibri" w:hAnsi="Helvetica Neue" w:cs="Arial"/>
          <w:b/>
          <w:i/>
          <w:iCs/>
          <w:color w:val="7030A0"/>
          <w:sz w:val="32"/>
          <w:szCs w:val="24"/>
        </w:rPr>
      </w:pPr>
      <w:r w:rsidRPr="0065000E">
        <w:rPr>
          <w:rFonts w:ascii="Helvetica Neue" w:eastAsia="Calibri" w:hAnsi="Helvetica Neue" w:cs="Arial"/>
          <w:b/>
          <w:i/>
          <w:iCs/>
          <w:color w:val="7030A0"/>
          <w:sz w:val="32"/>
          <w:szCs w:val="24"/>
        </w:rPr>
        <w:t>COURSE POLICIES</w:t>
      </w:r>
    </w:p>
    <w:p w14:paraId="24666EA4" w14:textId="5B9931E0" w:rsidR="0065000E" w:rsidRDefault="0065000E" w:rsidP="0065000E">
      <w:pPr>
        <w:spacing w:before="200" w:after="0" w:line="276" w:lineRule="auto"/>
        <w:jc w:val="both"/>
        <w:outlineLvl w:val="1"/>
        <w:rPr>
          <w:rFonts w:ascii="Helvetica Neue" w:eastAsia="Calibri" w:hAnsi="Helvetica Neue" w:cs="Arial"/>
          <w:color w:val="000000"/>
          <w:sz w:val="24"/>
          <w:szCs w:val="24"/>
        </w:rPr>
      </w:pPr>
      <w:r w:rsidRPr="0065000E">
        <w:rPr>
          <w:rFonts w:ascii="Helvetica Neue" w:eastAsia="Calibri" w:hAnsi="Helvetica Neue" w:cs="Arial"/>
          <w:b/>
          <w:bCs/>
          <w:color w:val="ED7D31" w:themeColor="accent2"/>
          <w:sz w:val="24"/>
          <w:szCs w:val="24"/>
        </w:rPr>
        <w:t>FACING CHALLENGES?-</w:t>
      </w:r>
      <w:r w:rsidRPr="0065000E">
        <w:rPr>
          <w:rFonts w:ascii="Helvetica Neue" w:eastAsia="Calibri" w:hAnsi="Helvetica Neue" w:cs="Arial"/>
          <w:color w:val="000000"/>
          <w:sz w:val="24"/>
          <w:szCs w:val="24"/>
        </w:rPr>
        <w:t xml:space="preserve">Sometimes in </w:t>
      </w:r>
      <w:r w:rsidR="003F3F0E">
        <w:rPr>
          <w:rFonts w:ascii="Helvetica Neue" w:eastAsia="Calibri" w:hAnsi="Helvetica Neue" w:cs="Arial"/>
          <w:color w:val="000000"/>
          <w:sz w:val="24"/>
          <w:szCs w:val="24"/>
        </w:rPr>
        <w:t xml:space="preserve">a </w:t>
      </w:r>
      <w:r w:rsidR="003F3F0E" w:rsidRPr="0065000E">
        <w:rPr>
          <w:rFonts w:ascii="Helvetica Neue" w:eastAsia="Calibri" w:hAnsi="Helvetica Neue" w:cs="Arial"/>
          <w:color w:val="000000"/>
          <w:sz w:val="24"/>
          <w:szCs w:val="24"/>
        </w:rPr>
        <w:t>semester</w:t>
      </w:r>
      <w:r w:rsidR="003F3F0E">
        <w:rPr>
          <w:rFonts w:ascii="Helvetica Neue" w:eastAsia="Calibri" w:hAnsi="Helvetica Neue" w:cs="Arial"/>
          <w:color w:val="000000"/>
          <w:sz w:val="24"/>
          <w:szCs w:val="24"/>
        </w:rPr>
        <w:t>,</w:t>
      </w:r>
      <w:r w:rsidR="003F3F0E" w:rsidRPr="0065000E">
        <w:rPr>
          <w:rFonts w:ascii="Helvetica Neue" w:eastAsia="Calibri" w:hAnsi="Helvetica Neue" w:cs="Arial"/>
          <w:color w:val="000000"/>
          <w:sz w:val="24"/>
          <w:szCs w:val="24"/>
        </w:rPr>
        <w:t xml:space="preserve"> circumstances</w:t>
      </w:r>
      <w:r w:rsidRPr="0065000E">
        <w:rPr>
          <w:rFonts w:ascii="Helvetica Neue" w:eastAsia="Calibri" w:hAnsi="Helvetica Neue" w:cs="Arial"/>
          <w:color w:val="000000"/>
          <w:sz w:val="24"/>
          <w:szCs w:val="24"/>
        </w:rPr>
        <w:t xml:space="preserve"> arise that may negatively impact your grade. If at any point you experience such a challenges or issue—don’t wait! Be proactive and make an appointment to see me as soon as possible.</w:t>
      </w:r>
    </w:p>
    <w:p w14:paraId="1F1B4AB9" w14:textId="77777777" w:rsidR="003F3F0E" w:rsidRPr="0065000E" w:rsidRDefault="003F3F0E" w:rsidP="0065000E">
      <w:pPr>
        <w:spacing w:before="200" w:after="0" w:line="276" w:lineRule="auto"/>
        <w:jc w:val="both"/>
        <w:outlineLvl w:val="1"/>
        <w:rPr>
          <w:rFonts w:ascii="Helvetica Neue" w:eastAsia="Calibri" w:hAnsi="Helvetica Neue" w:cs="Arial"/>
          <w:color w:val="000000"/>
          <w:sz w:val="24"/>
          <w:szCs w:val="24"/>
        </w:rPr>
      </w:pPr>
    </w:p>
    <w:p w14:paraId="08AF54E2" w14:textId="77777777" w:rsidR="0065000E" w:rsidRPr="0065000E" w:rsidRDefault="0065000E" w:rsidP="0065000E">
      <w:pPr>
        <w:rPr>
          <w:rFonts w:ascii="Helvetica Neue" w:eastAsia="Calibri" w:hAnsi="Helvetica Neue" w:cs="Arial"/>
          <w:color w:val="000000"/>
          <w:sz w:val="24"/>
          <w:szCs w:val="24"/>
        </w:rPr>
      </w:pPr>
      <w:r w:rsidRPr="0065000E">
        <w:rPr>
          <w:rFonts w:ascii="Helvetica Neue" w:eastAsia="Calibri" w:hAnsi="Helvetica Neue" w:cs="Arial"/>
          <w:b/>
          <w:bCs/>
          <w:color w:val="ED7D31" w:themeColor="accent2"/>
          <w:sz w:val="24"/>
          <w:szCs w:val="24"/>
        </w:rPr>
        <w:t>OFFICE HOURS AND CONTACT INFORMATION</w:t>
      </w:r>
      <w:r w:rsidRPr="0065000E">
        <w:rPr>
          <w:rFonts w:ascii="Helvetica Neue" w:eastAsia="Calibri" w:hAnsi="Helvetica Neue" w:cs="Arial"/>
          <w:b/>
          <w:bCs/>
          <w:color w:val="000000"/>
          <w:sz w:val="24"/>
          <w:szCs w:val="24"/>
        </w:rPr>
        <w:t>-</w:t>
      </w:r>
      <w:r w:rsidRPr="0065000E">
        <w:rPr>
          <w:rFonts w:ascii="Helvetica Neue" w:eastAsia="Calibri" w:hAnsi="Helvetica Neue" w:cs="Arial"/>
          <w:color w:val="000000"/>
          <w:sz w:val="24"/>
          <w:szCs w:val="24"/>
        </w:rPr>
        <w:t xml:space="preserve">A successful student is one who is proactive about their education. If at any point you have questions or struggle with course concepts feel free to set up an appointment or stop by my open office hours. You may also reach me by email. I generally respond within 24-28 </w:t>
      </w:r>
      <w:proofErr w:type="spellStart"/>
      <w:r w:rsidRPr="0065000E">
        <w:rPr>
          <w:rFonts w:ascii="Helvetica Neue" w:eastAsia="Calibri" w:hAnsi="Helvetica Neue" w:cs="Arial"/>
          <w:color w:val="000000"/>
          <w:sz w:val="24"/>
          <w:szCs w:val="24"/>
        </w:rPr>
        <w:t>hrs</w:t>
      </w:r>
      <w:proofErr w:type="spellEnd"/>
      <w:r w:rsidRPr="0065000E">
        <w:rPr>
          <w:rFonts w:ascii="Helvetica Neue" w:eastAsia="Calibri" w:hAnsi="Helvetica Neue" w:cs="Arial"/>
          <w:color w:val="000000"/>
          <w:sz w:val="24"/>
          <w:szCs w:val="24"/>
        </w:rPr>
        <w:t xml:space="preserve"> to emails. When sending emails please use your last name and SOC 1201 in the subject heading (</w:t>
      </w:r>
      <w:proofErr w:type="gramStart"/>
      <w:r w:rsidRPr="0065000E">
        <w:rPr>
          <w:rFonts w:ascii="Helvetica Neue" w:eastAsia="Calibri" w:hAnsi="Helvetica Neue" w:cs="Arial"/>
          <w:color w:val="000000"/>
          <w:sz w:val="24"/>
          <w:szCs w:val="24"/>
        </w:rPr>
        <w:t>i.e.</w:t>
      </w:r>
      <w:proofErr w:type="gramEnd"/>
      <w:r w:rsidRPr="0065000E">
        <w:rPr>
          <w:rFonts w:ascii="Helvetica Neue" w:eastAsia="Calibri" w:hAnsi="Helvetica Neue" w:cs="Arial"/>
          <w:color w:val="000000"/>
          <w:sz w:val="24"/>
          <w:szCs w:val="24"/>
        </w:rPr>
        <w:t xml:space="preserve"> Granville-SOC 1201) and be sure to adhere to professional writing guidelines. While I am happy to answer questions, if they can be found be on the syllabus, I will simply respond ‘check your syllabus’.</w:t>
      </w:r>
    </w:p>
    <w:p w14:paraId="49582AA2" w14:textId="77777777" w:rsidR="0065000E" w:rsidRPr="0065000E" w:rsidRDefault="0065000E" w:rsidP="0065000E">
      <w:pPr>
        <w:spacing w:before="200" w:after="0" w:line="276" w:lineRule="auto"/>
        <w:jc w:val="both"/>
        <w:outlineLvl w:val="1"/>
        <w:rPr>
          <w:rFonts w:ascii="Helvetica Neue" w:eastAsia="Times New Roman" w:hAnsi="Helvetica Neue" w:cs="Cambria"/>
          <w:bCs/>
          <w:color w:val="000000"/>
          <w:sz w:val="24"/>
          <w:szCs w:val="24"/>
        </w:rPr>
      </w:pPr>
      <w:r w:rsidRPr="0065000E">
        <w:rPr>
          <w:rFonts w:ascii="Helvetica Neue" w:eastAsia="Times New Roman" w:hAnsi="Helvetica Neue" w:cs="Arial"/>
          <w:b/>
          <w:bCs/>
          <w:color w:val="ED7D31" w:themeColor="accent2"/>
          <w:sz w:val="24"/>
          <w:szCs w:val="24"/>
        </w:rPr>
        <w:t>EXCUSED ABSENCES</w:t>
      </w:r>
      <w:r w:rsidRPr="0065000E">
        <w:rPr>
          <w:rFonts w:ascii="Helvetica Neue" w:eastAsia="Times New Roman" w:hAnsi="Helvetica Neue" w:cs="Arial"/>
          <w:b/>
          <w:bCs/>
          <w:color w:val="000000"/>
          <w:sz w:val="24"/>
          <w:szCs w:val="24"/>
        </w:rPr>
        <w:t>-</w:t>
      </w:r>
      <w:r w:rsidRPr="0065000E">
        <w:rPr>
          <w:rFonts w:ascii="Helvetica Neue" w:eastAsia="Times New Roman" w:hAnsi="Helvetica Neue" w:cs="Cambria"/>
          <w:bCs/>
          <w:color w:val="000000"/>
          <w:sz w:val="24"/>
          <w:szCs w:val="24"/>
        </w:rPr>
        <w:t xml:space="preserve"> Excused absences include the following: college-sponsored activities (please notify me </w:t>
      </w:r>
      <w:r w:rsidRPr="0065000E">
        <w:rPr>
          <w:rFonts w:ascii="Helvetica Neue" w:eastAsia="Times New Roman" w:hAnsi="Helvetica Neue" w:cs="Cambria,Italic"/>
          <w:bCs/>
          <w:i/>
          <w:iCs/>
          <w:color w:val="000000"/>
          <w:sz w:val="24"/>
          <w:szCs w:val="24"/>
        </w:rPr>
        <w:t xml:space="preserve">at least 3 days </w:t>
      </w:r>
      <w:r w:rsidRPr="0065000E">
        <w:rPr>
          <w:rFonts w:ascii="Helvetica Neue" w:eastAsia="Times New Roman" w:hAnsi="Helvetica Neue" w:cs="Cambria"/>
          <w:bCs/>
          <w:color w:val="000000"/>
          <w:sz w:val="24"/>
          <w:szCs w:val="24"/>
        </w:rPr>
        <w:t xml:space="preserve">in advance), an unforeseen family emergency, and illness serious enough to seek the attention of a health-care professional. Whether or not your absence is excused, if you miss a class, it is </w:t>
      </w:r>
      <w:r w:rsidRPr="0065000E">
        <w:rPr>
          <w:rFonts w:ascii="Helvetica Neue" w:eastAsia="Times New Roman" w:hAnsi="Helvetica Neue" w:cs="Cambria,Bold"/>
          <w:bCs/>
          <w:color w:val="000000"/>
          <w:sz w:val="24"/>
          <w:szCs w:val="24"/>
        </w:rPr>
        <w:t xml:space="preserve">your </w:t>
      </w:r>
      <w:r w:rsidRPr="0065000E">
        <w:rPr>
          <w:rFonts w:ascii="Helvetica Neue" w:eastAsia="Times New Roman" w:hAnsi="Helvetica Neue" w:cs="Cambria"/>
          <w:bCs/>
          <w:color w:val="000000"/>
          <w:sz w:val="24"/>
          <w:szCs w:val="24"/>
        </w:rPr>
        <w:t xml:space="preserve">responsibility to ask another student in the class for notes and/or an explanation of what was covered that day. </w:t>
      </w:r>
    </w:p>
    <w:p w14:paraId="56685C19" w14:textId="77777777" w:rsidR="0065000E" w:rsidRPr="0065000E" w:rsidRDefault="0065000E" w:rsidP="0065000E">
      <w:pPr>
        <w:spacing w:before="200" w:after="0" w:line="276" w:lineRule="auto"/>
        <w:jc w:val="both"/>
        <w:outlineLvl w:val="1"/>
        <w:rPr>
          <w:rFonts w:ascii="Helvetica Neue" w:eastAsia="Times New Roman" w:hAnsi="Helvetica Neue" w:cs="Arial"/>
          <w:bCs/>
          <w:color w:val="000000"/>
          <w:sz w:val="24"/>
          <w:szCs w:val="24"/>
        </w:rPr>
      </w:pPr>
      <w:r w:rsidRPr="0065000E">
        <w:rPr>
          <w:rFonts w:ascii="Helvetica Neue" w:eastAsia="Times New Roman" w:hAnsi="Helvetica Neue" w:cs="Arial"/>
          <w:b/>
          <w:bCs/>
          <w:color w:val="ED7D31" w:themeColor="accent2"/>
          <w:sz w:val="24"/>
          <w:szCs w:val="24"/>
        </w:rPr>
        <w:t>ACADEMIC INTEGRITY</w:t>
      </w:r>
      <w:r w:rsidRPr="0065000E">
        <w:rPr>
          <w:rFonts w:ascii="Helvetica Neue" w:eastAsia="Times New Roman" w:hAnsi="Helvetica Neue" w:cs="Arial"/>
          <w:bCs/>
          <w:color w:val="000000"/>
          <w:sz w:val="24"/>
          <w:szCs w:val="24"/>
        </w:rPr>
        <w:t xml:space="preserve">- 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w:t>
      </w:r>
      <w:r w:rsidRPr="0065000E">
        <w:rPr>
          <w:rFonts w:ascii="Helvetica Neue" w:eastAsia="Times New Roman" w:hAnsi="Helvetica Neue" w:cs="Arial"/>
          <w:bCs/>
          <w:color w:val="000000"/>
          <w:sz w:val="24"/>
          <w:szCs w:val="24"/>
        </w:rPr>
        <w:lastRenderedPageBreak/>
        <w:t xml:space="preserve">implementing that policy can be found at this site: http://www.brooklyn.cuny.edu/bc/policies. </w:t>
      </w:r>
    </w:p>
    <w:p w14:paraId="7CA1FD5A" w14:textId="77777777" w:rsidR="0065000E" w:rsidRPr="0065000E" w:rsidRDefault="0065000E" w:rsidP="0065000E">
      <w:pPr>
        <w:spacing w:before="200" w:after="0" w:line="276" w:lineRule="auto"/>
        <w:jc w:val="both"/>
        <w:outlineLvl w:val="1"/>
        <w:rPr>
          <w:rFonts w:ascii="Helvetica Neue" w:eastAsia="Times New Roman" w:hAnsi="Helvetica Neue" w:cs="Arial"/>
          <w:bCs/>
          <w:color w:val="000000"/>
          <w:sz w:val="24"/>
          <w:szCs w:val="24"/>
        </w:rPr>
      </w:pPr>
      <w:r w:rsidRPr="0065000E">
        <w:rPr>
          <w:rFonts w:ascii="Helvetica Neue" w:eastAsia="Times New Roman" w:hAnsi="Helvetica Neue" w:cs="Arial"/>
          <w:b/>
          <w:bCs/>
          <w:color w:val="ED7D31" w:themeColor="accent2"/>
          <w:sz w:val="24"/>
          <w:szCs w:val="24"/>
        </w:rPr>
        <w:t>USE OF ELECTRONIC DEVICES</w:t>
      </w:r>
      <w:r w:rsidRPr="0065000E">
        <w:rPr>
          <w:rFonts w:ascii="Helvetica Neue" w:eastAsia="Times New Roman" w:hAnsi="Helvetica Neue" w:cs="Arial"/>
          <w:bCs/>
          <w:color w:val="000000"/>
          <w:sz w:val="24"/>
          <w:szCs w:val="24"/>
        </w:rPr>
        <w:t xml:space="preserve">- All cell phones should be turned off or placed on silent during class. Activities that may be distractions to the class such as cell phone usage, “tweeting/status updating,” eating large meals, and the like are prohibited during class time. Laptops may be used in class however, they must be used for class purposes such as taking notes, not checking your email or Facebook page.  </w:t>
      </w:r>
    </w:p>
    <w:p w14:paraId="6D815077" w14:textId="77777777" w:rsidR="0065000E" w:rsidRPr="0065000E" w:rsidRDefault="0065000E" w:rsidP="0065000E">
      <w:pPr>
        <w:spacing w:before="200" w:after="0" w:line="276" w:lineRule="auto"/>
        <w:jc w:val="both"/>
        <w:outlineLvl w:val="1"/>
        <w:rPr>
          <w:rFonts w:ascii="Helvetica Neue" w:eastAsia="Times New Roman" w:hAnsi="Helvetica Neue" w:cs="Arial"/>
          <w:bCs/>
          <w:color w:val="000000"/>
          <w:sz w:val="24"/>
          <w:szCs w:val="24"/>
        </w:rPr>
      </w:pPr>
      <w:r w:rsidRPr="0065000E">
        <w:rPr>
          <w:rFonts w:ascii="Helvetica Neue" w:eastAsia="Times New Roman" w:hAnsi="Helvetica Neue" w:cs="Arial"/>
          <w:b/>
          <w:bCs/>
          <w:color w:val="ED7D31" w:themeColor="accent2"/>
          <w:sz w:val="24"/>
          <w:szCs w:val="24"/>
        </w:rPr>
        <w:t>DISABILITY SERVICES</w:t>
      </w:r>
      <w:r w:rsidRPr="0065000E">
        <w:rPr>
          <w:rFonts w:ascii="Helvetica Neue" w:eastAsia="Times New Roman" w:hAnsi="Helvetica Neue" w:cs="Arial"/>
          <w:bCs/>
          <w:color w:val="000000"/>
          <w:sz w:val="24"/>
          <w:szCs w:val="24"/>
        </w:rPr>
        <w:t xml:space="preserve">- To receive disability-related academic accommodations students must first be registered with the Center for Student Disability Services (CSDS). Students who have a documented disability or suspect they may have a disability are invited to set up an appointment with the Director of the Center for Student Disability Services, Ms. Valerie Stewart-Lovell at 718-951-5538. </w:t>
      </w:r>
    </w:p>
    <w:p w14:paraId="14F8DF4B" w14:textId="77777777" w:rsidR="0065000E" w:rsidRPr="0065000E" w:rsidRDefault="0065000E" w:rsidP="0065000E">
      <w:pPr>
        <w:spacing w:before="200" w:after="0" w:line="276" w:lineRule="auto"/>
        <w:jc w:val="both"/>
        <w:outlineLvl w:val="1"/>
        <w:rPr>
          <w:rFonts w:ascii="Helvetica Neue" w:eastAsia="Times New Roman" w:hAnsi="Helvetica Neue" w:cs="Arial"/>
          <w:bCs/>
          <w:color w:val="000000"/>
          <w:sz w:val="24"/>
          <w:szCs w:val="24"/>
        </w:rPr>
      </w:pPr>
      <w:r w:rsidRPr="0065000E">
        <w:rPr>
          <w:rFonts w:ascii="Helvetica Neue" w:eastAsia="Times New Roman" w:hAnsi="Helvetica Neue" w:cs="Arial"/>
          <w:b/>
          <w:bCs/>
          <w:color w:val="ED7D31" w:themeColor="accent2"/>
          <w:sz w:val="24"/>
          <w:szCs w:val="24"/>
        </w:rPr>
        <w:t>SYLLABUS CHANGES</w:t>
      </w:r>
      <w:r w:rsidRPr="0065000E">
        <w:rPr>
          <w:rFonts w:ascii="Helvetica Neue" w:eastAsia="Times New Roman" w:hAnsi="Helvetica Neue" w:cs="Arial"/>
          <w:bCs/>
          <w:color w:val="000000"/>
          <w:sz w:val="24"/>
          <w:szCs w:val="24"/>
        </w:rPr>
        <w:t>- The syllabus is subject to change over the duration of this course; however, you will always be notified of changes via BB and class announcements. It is your responsibility to keep abreast of course changes and requirements</w:t>
      </w:r>
      <w:r w:rsidRPr="0065000E">
        <w:rPr>
          <w:rFonts w:ascii="Helvetica Neue" w:eastAsia="Times New Roman" w:hAnsi="Helvetica Neue" w:cs="Arial"/>
          <w:bCs/>
          <w:color w:val="000000"/>
          <w:sz w:val="24"/>
          <w:szCs w:val="24"/>
          <w:u w:val="single"/>
        </w:rPr>
        <w:t xml:space="preserve">. </w:t>
      </w:r>
    </w:p>
    <w:p w14:paraId="2A9AEFAD" w14:textId="77777777" w:rsidR="0065000E" w:rsidRPr="0065000E" w:rsidRDefault="0065000E" w:rsidP="0065000E">
      <w:pPr>
        <w:spacing w:before="200" w:after="0" w:line="276" w:lineRule="auto"/>
        <w:jc w:val="both"/>
        <w:outlineLvl w:val="1"/>
        <w:rPr>
          <w:rFonts w:ascii="Helvetica Neue" w:eastAsia="Times New Roman" w:hAnsi="Helvetica Neue" w:cs="Arial"/>
          <w:b/>
          <w:bCs/>
          <w:color w:val="000000"/>
          <w:sz w:val="24"/>
          <w:szCs w:val="24"/>
        </w:rPr>
      </w:pPr>
      <w:r w:rsidRPr="0065000E">
        <w:rPr>
          <w:rFonts w:ascii="Helvetica Neue" w:eastAsia="Times New Roman" w:hAnsi="Helvetica Neue" w:cs="Arial"/>
          <w:b/>
          <w:bCs/>
          <w:color w:val="ED7D31" w:themeColor="accent2"/>
          <w:sz w:val="24"/>
          <w:szCs w:val="24"/>
        </w:rPr>
        <w:t>POWERPOINT SLIDES</w:t>
      </w:r>
      <w:r w:rsidRPr="0065000E">
        <w:rPr>
          <w:rFonts w:ascii="Helvetica Neue" w:eastAsia="Times New Roman" w:hAnsi="Helvetica Neue" w:cs="Arial"/>
          <w:b/>
          <w:bCs/>
          <w:color w:val="000000"/>
          <w:sz w:val="24"/>
          <w:szCs w:val="24"/>
        </w:rPr>
        <w:t xml:space="preserve">- </w:t>
      </w:r>
      <w:r w:rsidRPr="0065000E">
        <w:rPr>
          <w:rFonts w:ascii="Helvetica Neue" w:eastAsia="Times New Roman" w:hAnsi="Helvetica Neue" w:cs="Arial"/>
          <w:bCs/>
          <w:color w:val="000000"/>
          <w:sz w:val="24"/>
          <w:szCs w:val="24"/>
        </w:rPr>
        <w:t xml:space="preserve">I will post PowerPoint slides for class lectures on Blackboard after class. Having these slides will hopefully help you to pay more attention in class. However, PowerPoint slides do not contain all the material you need to know. Additionally, not attending class but reviewing slides is a poor substitute for attending lecture. </w:t>
      </w:r>
      <w:r w:rsidRPr="0065000E">
        <w:rPr>
          <w:rFonts w:ascii="Helvetica Neue" w:eastAsia="Times New Roman" w:hAnsi="Helvetica Neue" w:cs="Arial"/>
          <w:bCs/>
          <w:i/>
          <w:color w:val="000000"/>
          <w:sz w:val="24"/>
          <w:szCs w:val="24"/>
        </w:rPr>
        <w:t>If I find that there is consistently poor attendance for lectures, I will no longer provide PowerPoint slides after class</w:t>
      </w:r>
      <w:r w:rsidRPr="0065000E">
        <w:rPr>
          <w:rFonts w:ascii="Helvetica Neue" w:eastAsia="Times New Roman" w:hAnsi="Helvetica Neue" w:cs="Arial"/>
          <w:bCs/>
          <w:color w:val="000000"/>
          <w:sz w:val="24"/>
          <w:szCs w:val="24"/>
        </w:rPr>
        <w:t>.</w:t>
      </w:r>
      <w:r w:rsidRPr="0065000E">
        <w:rPr>
          <w:rFonts w:ascii="Helvetica Neue" w:eastAsia="Times New Roman" w:hAnsi="Helvetica Neue" w:cs="Arial"/>
          <w:b/>
          <w:bCs/>
          <w:color w:val="000000"/>
          <w:sz w:val="24"/>
          <w:szCs w:val="24"/>
        </w:rPr>
        <w:t xml:space="preserve"> </w:t>
      </w:r>
    </w:p>
    <w:p w14:paraId="14E998DE" w14:textId="77777777" w:rsidR="0065000E" w:rsidRPr="0065000E" w:rsidRDefault="0065000E" w:rsidP="0065000E">
      <w:pPr>
        <w:spacing w:before="200" w:after="0" w:line="276" w:lineRule="auto"/>
        <w:outlineLvl w:val="1"/>
        <w:rPr>
          <w:rFonts w:ascii="Helvetica Neue" w:eastAsia="Times New Roman" w:hAnsi="Helvetica Neue" w:cs="Arial"/>
          <w:b/>
          <w:bCs/>
          <w:color w:val="000000"/>
          <w:sz w:val="24"/>
          <w:szCs w:val="24"/>
        </w:rPr>
      </w:pPr>
      <w:r w:rsidRPr="0065000E">
        <w:rPr>
          <w:rFonts w:ascii="Helvetica Neue" w:eastAsia="Times New Roman" w:hAnsi="Helvetica Neue" w:cs="Cambria,Bold"/>
          <w:b/>
          <w:bCs/>
          <w:color w:val="ED7D31" w:themeColor="accent2"/>
          <w:sz w:val="24"/>
          <w:szCs w:val="24"/>
        </w:rPr>
        <w:t>CLASS CANCELLATIONS</w:t>
      </w:r>
      <w:r w:rsidRPr="0065000E">
        <w:rPr>
          <w:rFonts w:ascii="Helvetica Neue" w:eastAsia="Times New Roman" w:hAnsi="Helvetica Neue" w:cs="Cambria,Bold"/>
          <w:b/>
          <w:bCs/>
          <w:color w:val="000000"/>
          <w:sz w:val="24"/>
          <w:szCs w:val="24"/>
        </w:rPr>
        <w:t xml:space="preserve">- </w:t>
      </w:r>
      <w:r w:rsidRPr="0065000E">
        <w:rPr>
          <w:rFonts w:ascii="Helvetica Neue" w:eastAsia="Times New Roman" w:hAnsi="Helvetica Neue" w:cs="Cambria,Bold"/>
          <w:bCs/>
          <w:color w:val="000000"/>
          <w:sz w:val="24"/>
          <w:szCs w:val="24"/>
        </w:rPr>
        <w:t xml:space="preserve">If class is canceled, you will be notified as early as possible via your Brooklyn College email account and Blackboard. You can also sign up for text alerts via BC </w:t>
      </w:r>
      <w:proofErr w:type="spellStart"/>
      <w:r w:rsidRPr="0065000E">
        <w:rPr>
          <w:rFonts w:ascii="Helvetica Neue" w:eastAsia="Times New Roman" w:hAnsi="Helvetica Neue" w:cs="Cambria,Bold"/>
          <w:bCs/>
          <w:color w:val="000000"/>
          <w:sz w:val="24"/>
          <w:szCs w:val="24"/>
        </w:rPr>
        <w:t>Webcentral</w:t>
      </w:r>
      <w:proofErr w:type="spellEnd"/>
      <w:r w:rsidRPr="0065000E">
        <w:rPr>
          <w:rFonts w:ascii="Helvetica Neue" w:eastAsia="Times New Roman" w:hAnsi="Helvetica Neue" w:cs="Cambria,Bold"/>
          <w:bCs/>
          <w:color w:val="000000"/>
          <w:sz w:val="24"/>
          <w:szCs w:val="24"/>
        </w:rPr>
        <w:t>.</w:t>
      </w:r>
    </w:p>
    <w:p w14:paraId="4E4C2030" w14:textId="597BC161" w:rsidR="0065000E" w:rsidRPr="0065000E" w:rsidRDefault="0065000E" w:rsidP="00516DB9">
      <w:pPr>
        <w:pStyle w:val="ListParagraph"/>
        <w:spacing w:after="0" w:line="240" w:lineRule="auto"/>
        <w:rPr>
          <w:rFonts w:ascii="Helvetica Neue" w:hAnsi="Helvetica Neue"/>
          <w:sz w:val="24"/>
        </w:rPr>
      </w:pPr>
    </w:p>
    <w:p w14:paraId="7BB68E4F" w14:textId="77777777" w:rsidR="0065000E" w:rsidRPr="0065000E" w:rsidRDefault="0065000E" w:rsidP="00516DB9">
      <w:pPr>
        <w:pStyle w:val="ListParagraph"/>
        <w:spacing w:after="0" w:line="240" w:lineRule="auto"/>
        <w:rPr>
          <w:rFonts w:ascii="Helvetica Neue" w:hAnsi="Helvetica Neue"/>
          <w:sz w:val="24"/>
        </w:rPr>
      </w:pPr>
    </w:p>
    <w:p w14:paraId="0C12C21A" w14:textId="77777777" w:rsidR="000F136B" w:rsidRPr="0065000E" w:rsidRDefault="000F136B" w:rsidP="000F136B">
      <w:pPr>
        <w:spacing w:after="0" w:line="240" w:lineRule="auto"/>
        <w:outlineLvl w:val="1"/>
        <w:rPr>
          <w:rFonts w:ascii="Helvetica Neue" w:eastAsia="Times New Roman" w:hAnsi="Helvetica Neue"/>
          <w:b/>
          <w:bCs/>
        </w:rPr>
        <w:sectPr w:rsidR="000F136B" w:rsidRPr="0065000E" w:rsidSect="0065000E">
          <w:headerReference w:type="default" r:id="rId10"/>
          <w:footerReference w:type="default" r:id="rId11"/>
          <w:pgSz w:w="12240" w:h="15840"/>
          <w:pgMar w:top="1440" w:right="1440" w:bottom="1440" w:left="1440" w:header="720" w:footer="720" w:gutter="0"/>
          <w:pgBorders w:offsetFrom="page">
            <w:top w:val="single" w:sz="12" w:space="24" w:color="7030A0"/>
            <w:left w:val="single" w:sz="12" w:space="24" w:color="7030A0"/>
            <w:bottom w:val="single" w:sz="12" w:space="24" w:color="7030A0"/>
            <w:right w:val="single" w:sz="12" w:space="24" w:color="7030A0"/>
          </w:pgBorders>
          <w:cols w:space="720"/>
          <w:docGrid w:linePitch="360"/>
        </w:sectPr>
      </w:pPr>
    </w:p>
    <w:tbl>
      <w:tblPr>
        <w:tblStyle w:val="GridTable2-Accent61"/>
        <w:tblpPr w:leftFromText="180" w:rightFromText="180" w:vertAnchor="text" w:horzAnchor="margin" w:tblpY="389"/>
        <w:tblW w:w="13225" w:type="dxa"/>
        <w:tblLayout w:type="fixed"/>
        <w:tblLook w:val="04A0" w:firstRow="1" w:lastRow="0" w:firstColumn="1" w:lastColumn="0" w:noHBand="0" w:noVBand="1"/>
      </w:tblPr>
      <w:tblGrid>
        <w:gridCol w:w="1440"/>
        <w:gridCol w:w="900"/>
        <w:gridCol w:w="720"/>
        <w:gridCol w:w="2970"/>
        <w:gridCol w:w="5310"/>
        <w:gridCol w:w="1836"/>
        <w:gridCol w:w="49"/>
      </w:tblGrid>
      <w:tr w:rsidR="000F136B" w:rsidRPr="00A33854" w14:paraId="7ACF817A" w14:textId="77777777" w:rsidTr="00D17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5" w:type="dxa"/>
            <w:gridSpan w:val="7"/>
          </w:tcPr>
          <w:p w14:paraId="46AD20C8" w14:textId="77777777" w:rsidR="000F136B" w:rsidRPr="003F3F0E" w:rsidRDefault="000F136B" w:rsidP="00A33854">
            <w:pPr>
              <w:pStyle w:val="Title"/>
              <w:jc w:val="center"/>
              <w:rPr>
                <w:rFonts w:ascii="Helvetica Neue" w:eastAsia="Times New Roman" w:hAnsi="Helvetica Neue"/>
                <w:sz w:val="28"/>
                <w:szCs w:val="28"/>
              </w:rPr>
            </w:pPr>
            <w:r w:rsidRPr="003F3F0E">
              <w:rPr>
                <w:rFonts w:ascii="Helvetica Neue" w:eastAsia="Times New Roman" w:hAnsi="Helvetica Neue"/>
                <w:sz w:val="28"/>
                <w:szCs w:val="28"/>
              </w:rPr>
              <w:lastRenderedPageBreak/>
              <w:t>Course Readings &amp; Schedule</w:t>
            </w:r>
          </w:p>
        </w:tc>
      </w:tr>
      <w:tr w:rsidR="00DF6131" w:rsidRPr="00A33854" w14:paraId="436E01AA" w14:textId="77777777" w:rsidTr="00F26B6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440" w:type="dxa"/>
          </w:tcPr>
          <w:p w14:paraId="05A729F3" w14:textId="77777777" w:rsidR="000F136B" w:rsidRPr="00A33854" w:rsidRDefault="000F136B" w:rsidP="00A33854">
            <w:pPr>
              <w:jc w:val="center"/>
              <w:outlineLvl w:val="1"/>
              <w:rPr>
                <w:rFonts w:ascii="Helvetica Neue" w:eastAsia="Times New Roman" w:hAnsi="Helvetica Neue"/>
              </w:rPr>
            </w:pPr>
            <w:r w:rsidRPr="00A33854">
              <w:rPr>
                <w:rFonts w:ascii="Helvetica Neue" w:eastAsia="Times New Roman" w:hAnsi="Helvetica Neue"/>
              </w:rPr>
              <w:t>Unit</w:t>
            </w:r>
          </w:p>
        </w:tc>
        <w:tc>
          <w:tcPr>
            <w:tcW w:w="900" w:type="dxa"/>
          </w:tcPr>
          <w:p w14:paraId="7900EFDE" w14:textId="77777777" w:rsidR="000F136B" w:rsidRPr="00A33854" w:rsidRDefault="000F136B" w:rsidP="00A3385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rPr>
              <w:t>Week</w:t>
            </w:r>
          </w:p>
        </w:tc>
        <w:tc>
          <w:tcPr>
            <w:tcW w:w="720" w:type="dxa"/>
          </w:tcPr>
          <w:p w14:paraId="33FF1860" w14:textId="77777777" w:rsidR="000F136B" w:rsidRPr="00A33854" w:rsidRDefault="000F136B" w:rsidP="00A3385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rPr>
              <w:t xml:space="preserve">Date </w:t>
            </w:r>
          </w:p>
        </w:tc>
        <w:tc>
          <w:tcPr>
            <w:tcW w:w="2970" w:type="dxa"/>
          </w:tcPr>
          <w:p w14:paraId="5C56F71C" w14:textId="77777777" w:rsidR="000F136B" w:rsidRPr="00A33854" w:rsidRDefault="000F136B" w:rsidP="00A3385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rPr>
              <w:t>Topic</w:t>
            </w:r>
          </w:p>
        </w:tc>
        <w:tc>
          <w:tcPr>
            <w:tcW w:w="5310" w:type="dxa"/>
          </w:tcPr>
          <w:p w14:paraId="0F52DE04" w14:textId="77777777" w:rsidR="000F136B" w:rsidRPr="00A33854" w:rsidRDefault="000F136B" w:rsidP="00A3385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rPr>
              <w:t xml:space="preserve">Readings </w:t>
            </w:r>
          </w:p>
        </w:tc>
        <w:tc>
          <w:tcPr>
            <w:tcW w:w="1885" w:type="dxa"/>
            <w:gridSpan w:val="2"/>
          </w:tcPr>
          <w:p w14:paraId="791C080E" w14:textId="77777777" w:rsidR="000F136B" w:rsidRPr="00A33854" w:rsidRDefault="000F136B" w:rsidP="00A3385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rPr>
              <w:t xml:space="preserve">Assignment Due </w:t>
            </w:r>
          </w:p>
        </w:tc>
      </w:tr>
      <w:tr w:rsidR="00F26B64" w:rsidRPr="00A33854" w14:paraId="57EC2DD4" w14:textId="77777777" w:rsidTr="00F26B64">
        <w:tc>
          <w:tcPr>
            <w:cnfStyle w:val="001000000000" w:firstRow="0" w:lastRow="0" w:firstColumn="1" w:lastColumn="0" w:oddVBand="0" w:evenVBand="0" w:oddHBand="0" w:evenHBand="0" w:firstRowFirstColumn="0" w:firstRowLastColumn="0" w:lastRowFirstColumn="0" w:lastRowLastColumn="0"/>
            <w:tcW w:w="1440" w:type="dxa"/>
          </w:tcPr>
          <w:p w14:paraId="6E42A4E8" w14:textId="77777777" w:rsidR="000F136B" w:rsidRPr="00A33854" w:rsidRDefault="000F136B" w:rsidP="00A33854">
            <w:pPr>
              <w:outlineLvl w:val="1"/>
              <w:rPr>
                <w:rFonts w:ascii="Helvetica Neue" w:eastAsia="Times New Roman" w:hAnsi="Helvetica Neue"/>
              </w:rPr>
            </w:pPr>
          </w:p>
        </w:tc>
        <w:tc>
          <w:tcPr>
            <w:tcW w:w="900" w:type="dxa"/>
          </w:tcPr>
          <w:p w14:paraId="0DBD436F" w14:textId="77777777" w:rsidR="000F136B" w:rsidRPr="00A33854" w:rsidRDefault="000F136B" w:rsidP="00F26B64">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Wk. 1</w:t>
            </w:r>
          </w:p>
        </w:tc>
        <w:tc>
          <w:tcPr>
            <w:tcW w:w="720" w:type="dxa"/>
          </w:tcPr>
          <w:p w14:paraId="30D0A336" w14:textId="75296426" w:rsidR="000F136B" w:rsidRPr="00A33854" w:rsidRDefault="00BC4A1B" w:rsidP="00A33854">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1/25</w:t>
            </w:r>
          </w:p>
        </w:tc>
        <w:tc>
          <w:tcPr>
            <w:tcW w:w="2970" w:type="dxa"/>
          </w:tcPr>
          <w:p w14:paraId="4F1216B3" w14:textId="5B30DDA3" w:rsidR="000F136B" w:rsidRPr="00A33854" w:rsidRDefault="000F136B" w:rsidP="00A33854">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Course Introduction</w:t>
            </w:r>
          </w:p>
        </w:tc>
        <w:tc>
          <w:tcPr>
            <w:tcW w:w="5310" w:type="dxa"/>
          </w:tcPr>
          <w:p w14:paraId="03FDA0D4" w14:textId="77777777" w:rsidR="000F136B" w:rsidRPr="00A33854" w:rsidRDefault="000F136B" w:rsidP="00A33854">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NO readings</w:t>
            </w:r>
          </w:p>
        </w:tc>
        <w:tc>
          <w:tcPr>
            <w:tcW w:w="1885" w:type="dxa"/>
            <w:gridSpan w:val="2"/>
          </w:tcPr>
          <w:p w14:paraId="340FA9A7" w14:textId="77777777" w:rsidR="000F136B" w:rsidRPr="00A33854" w:rsidRDefault="000F136B" w:rsidP="00A33854">
            <w:pP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p>
        </w:tc>
      </w:tr>
      <w:tr w:rsidR="00F26B64" w:rsidRPr="00A33854" w14:paraId="53B4D521" w14:textId="77777777" w:rsidTr="00F26B6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23AB2155" w14:textId="2582FD6A" w:rsidR="00B56235" w:rsidRPr="00A33854" w:rsidRDefault="007C7C60" w:rsidP="007B6C89">
            <w:pPr>
              <w:jc w:val="center"/>
              <w:outlineLvl w:val="1"/>
              <w:rPr>
                <w:rFonts w:ascii="Helvetica Neue" w:eastAsia="Times New Roman" w:hAnsi="Helvetica Neue"/>
              </w:rPr>
            </w:pPr>
            <w:r w:rsidRPr="00A33854">
              <w:rPr>
                <w:rFonts w:ascii="Helvetica Neue" w:eastAsia="Times New Roman" w:hAnsi="Helvetica Neue"/>
              </w:rPr>
              <w:t>Unit 1. The Context of Caribbean Migration</w:t>
            </w:r>
            <w:r w:rsidR="005341D8">
              <w:rPr>
                <w:rFonts w:ascii="Helvetica Neue" w:eastAsia="Times New Roman" w:hAnsi="Helvetica Neue"/>
              </w:rPr>
              <w:t xml:space="preserve">: </w:t>
            </w:r>
            <w:r w:rsidR="005341D8" w:rsidRPr="005341D8">
              <w:rPr>
                <w:rFonts w:ascii="Helvetica Neue" w:eastAsia="Times New Roman" w:hAnsi="Helvetica Neue"/>
                <w:b w:val="0"/>
                <w:bCs w:val="0"/>
                <w:i/>
                <w:iCs/>
              </w:rPr>
              <w:t>Key Terms and Theories</w:t>
            </w:r>
          </w:p>
        </w:tc>
        <w:tc>
          <w:tcPr>
            <w:tcW w:w="900" w:type="dxa"/>
            <w:vMerge w:val="restart"/>
          </w:tcPr>
          <w:p w14:paraId="14BB647F" w14:textId="01247980" w:rsidR="00B56235" w:rsidRPr="00A33854" w:rsidRDefault="00B56235" w:rsidP="00F26B6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rPr>
            </w:pPr>
            <w:r w:rsidRPr="00A33854">
              <w:rPr>
                <w:rFonts w:ascii="Helvetica Neue" w:eastAsia="Times New Roman" w:hAnsi="Helvetica Neue"/>
              </w:rPr>
              <w:t>Wk. 2</w:t>
            </w:r>
          </w:p>
        </w:tc>
        <w:tc>
          <w:tcPr>
            <w:tcW w:w="720" w:type="dxa"/>
          </w:tcPr>
          <w:p w14:paraId="740B2710" w14:textId="3B2D57B9" w:rsidR="00B56235" w:rsidRPr="00A33854" w:rsidRDefault="00B56235" w:rsidP="00A33854">
            <w:p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1/30</w:t>
            </w:r>
          </w:p>
        </w:tc>
        <w:tc>
          <w:tcPr>
            <w:tcW w:w="2970" w:type="dxa"/>
          </w:tcPr>
          <w:p w14:paraId="55734F7E" w14:textId="61AABD67" w:rsidR="00B56235" w:rsidRPr="00A33854" w:rsidRDefault="006040B5" w:rsidP="00A3385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Pr>
                <w:rFonts w:ascii="Helvetica Neue" w:eastAsia="Times New Roman" w:hAnsi="Helvetica Neue"/>
                <w:bCs/>
              </w:rPr>
              <w:t xml:space="preserve">Thinking Sociologically/Practicing Sociology </w:t>
            </w:r>
          </w:p>
        </w:tc>
        <w:tc>
          <w:tcPr>
            <w:tcW w:w="5310" w:type="dxa"/>
          </w:tcPr>
          <w:p w14:paraId="5861093B" w14:textId="59026587" w:rsidR="00B56235" w:rsidRPr="00A33854" w:rsidRDefault="00B56235" w:rsidP="00A33854">
            <w:pPr>
              <w:pStyle w:val="ListParagraph"/>
              <w:numPr>
                <w:ilvl w:val="0"/>
                <w:numId w:val="22"/>
              </w:num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rPr>
              <w:t>Johnson-</w:t>
            </w:r>
            <w:r w:rsidR="0039001A">
              <w:rPr>
                <w:rFonts w:ascii="Helvetica Neue" w:eastAsia="Times New Roman" w:hAnsi="Helvetica Neue"/>
              </w:rPr>
              <w:t>Introduction</w:t>
            </w:r>
            <w:r w:rsidR="004C2CD2">
              <w:rPr>
                <w:rFonts w:ascii="Helvetica Neue" w:eastAsia="Times New Roman" w:hAnsi="Helvetica Neue"/>
              </w:rPr>
              <w:t>(Skim)</w:t>
            </w:r>
          </w:p>
          <w:p w14:paraId="28452FFF" w14:textId="405F442C" w:rsidR="00ED2CA2" w:rsidRPr="003F3F0E" w:rsidRDefault="00ED2CA2" w:rsidP="003F3F0E">
            <w:pPr>
              <w:pStyle w:val="ListParagraph"/>
              <w:numPr>
                <w:ilvl w:val="0"/>
                <w:numId w:val="22"/>
              </w:num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SOCY 210</w:t>
            </w:r>
            <w:r w:rsidR="0039001A">
              <w:rPr>
                <w:rFonts w:ascii="Helvetica Neue" w:eastAsia="Times New Roman" w:hAnsi="Helvetica Neue"/>
                <w:bCs/>
              </w:rPr>
              <w:t>2</w:t>
            </w:r>
            <w:r w:rsidRPr="00A33854">
              <w:rPr>
                <w:rFonts w:ascii="Helvetica Neue" w:eastAsia="Times New Roman" w:hAnsi="Helvetica Neue"/>
                <w:bCs/>
              </w:rPr>
              <w:t>-Love Letter</w:t>
            </w:r>
          </w:p>
        </w:tc>
        <w:tc>
          <w:tcPr>
            <w:tcW w:w="1885" w:type="dxa"/>
            <w:gridSpan w:val="2"/>
          </w:tcPr>
          <w:p w14:paraId="014F2115" w14:textId="77777777" w:rsidR="00B56235" w:rsidRPr="00A33854" w:rsidRDefault="00B56235" w:rsidP="00A33854">
            <w:pP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rPr>
            </w:pPr>
          </w:p>
        </w:tc>
      </w:tr>
      <w:tr w:rsidR="00545893" w:rsidRPr="00A33854" w14:paraId="4128DEEA" w14:textId="77777777" w:rsidTr="00F26B64">
        <w:trPr>
          <w:trHeight w:val="1155"/>
        </w:trPr>
        <w:tc>
          <w:tcPr>
            <w:cnfStyle w:val="001000000000" w:firstRow="0" w:lastRow="0" w:firstColumn="1" w:lastColumn="0" w:oddVBand="0" w:evenVBand="0" w:oddHBand="0" w:evenHBand="0" w:firstRowFirstColumn="0" w:firstRowLastColumn="0" w:lastRowFirstColumn="0" w:lastRowLastColumn="0"/>
            <w:tcW w:w="1440" w:type="dxa"/>
            <w:vMerge/>
          </w:tcPr>
          <w:p w14:paraId="562B1907" w14:textId="77777777" w:rsidR="00ED2CA2" w:rsidRPr="00A33854" w:rsidRDefault="00ED2CA2" w:rsidP="00A33854">
            <w:pPr>
              <w:jc w:val="right"/>
              <w:outlineLvl w:val="1"/>
              <w:rPr>
                <w:rFonts w:ascii="Helvetica Neue" w:eastAsia="Times New Roman" w:hAnsi="Helvetica Neue"/>
              </w:rPr>
            </w:pPr>
          </w:p>
        </w:tc>
        <w:tc>
          <w:tcPr>
            <w:tcW w:w="900" w:type="dxa"/>
            <w:vMerge/>
          </w:tcPr>
          <w:p w14:paraId="3C7441F6" w14:textId="1F03218E" w:rsidR="00ED2CA2" w:rsidRPr="00A33854" w:rsidRDefault="00ED2CA2" w:rsidP="00F26B64">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p>
        </w:tc>
        <w:tc>
          <w:tcPr>
            <w:tcW w:w="720" w:type="dxa"/>
          </w:tcPr>
          <w:p w14:paraId="53133BB4" w14:textId="1B27209C" w:rsidR="00ED2CA2" w:rsidRPr="00A33854" w:rsidRDefault="00ED2CA2" w:rsidP="00A33854">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2/1</w:t>
            </w:r>
          </w:p>
        </w:tc>
        <w:tc>
          <w:tcPr>
            <w:tcW w:w="2970" w:type="dxa"/>
            <w:shd w:val="clear" w:color="auto" w:fill="E2EFD9" w:themeFill="accent6" w:themeFillTint="33"/>
          </w:tcPr>
          <w:p w14:paraId="68D4B104" w14:textId="25F1A56A" w:rsidR="00ED2CA2" w:rsidRPr="00A33854" w:rsidRDefault="00A33854" w:rsidP="00A33854">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 xml:space="preserve">What is an </w:t>
            </w:r>
            <w:r>
              <w:rPr>
                <w:rFonts w:ascii="Helvetica Neue" w:eastAsia="Times New Roman" w:hAnsi="Helvetica Neue"/>
                <w:bCs/>
              </w:rPr>
              <w:t>Ur</w:t>
            </w:r>
            <w:r w:rsidRPr="00A33854">
              <w:rPr>
                <w:rFonts w:ascii="Helvetica Neue" w:eastAsia="Times New Roman" w:hAnsi="Helvetica Neue"/>
                <w:bCs/>
              </w:rPr>
              <w:t>ban Caribbean diaspora?</w:t>
            </w:r>
          </w:p>
        </w:tc>
        <w:tc>
          <w:tcPr>
            <w:tcW w:w="5310" w:type="dxa"/>
            <w:shd w:val="clear" w:color="auto" w:fill="E2EFD9" w:themeFill="accent6" w:themeFillTint="33"/>
          </w:tcPr>
          <w:p w14:paraId="4549385C" w14:textId="77777777" w:rsidR="00ED2CA2" w:rsidRPr="00A33854" w:rsidRDefault="00A33854" w:rsidP="00A33854">
            <w:pPr>
              <w:pStyle w:val="ListParagraph"/>
              <w:numPr>
                <w:ilvl w:val="0"/>
                <w:numId w:val="22"/>
              </w:num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Pew Research Center-One in Five Black in the United States is Black</w:t>
            </w:r>
          </w:p>
          <w:p w14:paraId="5A934804" w14:textId="77777777" w:rsidR="003F3F0E" w:rsidRDefault="003F3F0E" w:rsidP="003F3F0E">
            <w:pPr>
              <w:pStyle w:val="ListParagraph"/>
              <w:numPr>
                <w:ilvl w:val="0"/>
                <w:numId w:val="22"/>
              </w:num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Pr>
                <w:rFonts w:ascii="Helvetica Neue" w:eastAsia="Times New Roman" w:hAnsi="Helvetica Neue"/>
                <w:bCs/>
              </w:rPr>
              <w:t>Cottom (2017) Thick, “</w:t>
            </w:r>
            <w:r w:rsidRPr="003F3F0E">
              <w:rPr>
                <w:rFonts w:ascii="Helvetica Neue" w:eastAsia="Times New Roman" w:hAnsi="Helvetica Neue"/>
                <w:bCs/>
              </w:rPr>
              <w:t>Black Is Over (Or, Special Black)</w:t>
            </w:r>
            <w:r>
              <w:rPr>
                <w:rFonts w:ascii="Helvetica Neue" w:eastAsia="Times New Roman" w:hAnsi="Helvetica Neue"/>
                <w:bCs/>
              </w:rPr>
              <w:t>”</w:t>
            </w:r>
          </w:p>
          <w:p w14:paraId="5BAA474E" w14:textId="7AEB9F55" w:rsidR="004E4147" w:rsidRPr="003F3F0E" w:rsidRDefault="004E4147" w:rsidP="003F3F0E">
            <w:pPr>
              <w:pStyle w:val="ListParagraph"/>
              <w:numPr>
                <w:ilvl w:val="0"/>
                <w:numId w:val="22"/>
              </w:num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proofErr w:type="spellStart"/>
            <w:r>
              <w:rPr>
                <w:rFonts w:ascii="Helvetica Neue" w:eastAsia="Times New Roman" w:hAnsi="Helvetica Neue"/>
                <w:bCs/>
              </w:rPr>
              <w:t>Film:Trini</w:t>
            </w:r>
            <w:proofErr w:type="spellEnd"/>
            <w:r>
              <w:rPr>
                <w:rFonts w:ascii="Helvetica Neue" w:eastAsia="Times New Roman" w:hAnsi="Helvetica Neue"/>
                <w:bCs/>
              </w:rPr>
              <w:t xml:space="preserve"> 2 Di Bone episode, Atlanta</w:t>
            </w:r>
          </w:p>
        </w:tc>
        <w:tc>
          <w:tcPr>
            <w:tcW w:w="1885" w:type="dxa"/>
            <w:gridSpan w:val="2"/>
          </w:tcPr>
          <w:p w14:paraId="2E7E5FAB" w14:textId="77777777" w:rsidR="00ED2CA2" w:rsidRPr="00A33854" w:rsidRDefault="00ED2CA2" w:rsidP="00A33854">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p>
        </w:tc>
      </w:tr>
      <w:tr w:rsidR="00F26B64" w:rsidRPr="00A33854" w14:paraId="4640B91D" w14:textId="77777777" w:rsidTr="00F26B64">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1440" w:type="dxa"/>
          </w:tcPr>
          <w:p w14:paraId="16DC16B0" w14:textId="19D7D2B3" w:rsidR="00AF035C" w:rsidRPr="00A33854" w:rsidRDefault="00AF035C" w:rsidP="00A33854">
            <w:pPr>
              <w:jc w:val="center"/>
              <w:outlineLvl w:val="1"/>
              <w:rPr>
                <w:rFonts w:ascii="Helvetica Neue" w:eastAsia="Times New Roman" w:hAnsi="Helvetica Neue"/>
                <w:b w:val="0"/>
              </w:rPr>
            </w:pPr>
          </w:p>
        </w:tc>
        <w:tc>
          <w:tcPr>
            <w:tcW w:w="900" w:type="dxa"/>
            <w:vMerge w:val="restart"/>
          </w:tcPr>
          <w:p w14:paraId="145F2CC4" w14:textId="77777777" w:rsidR="00AF035C" w:rsidRPr="00A33854" w:rsidRDefault="00AF035C" w:rsidP="00F26B6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Wk. 3</w:t>
            </w:r>
          </w:p>
        </w:tc>
        <w:tc>
          <w:tcPr>
            <w:tcW w:w="720" w:type="dxa"/>
          </w:tcPr>
          <w:p w14:paraId="224528FB" w14:textId="105EAEE4" w:rsidR="00AF035C" w:rsidRPr="00A33854" w:rsidRDefault="00AF035C" w:rsidP="00A33854">
            <w:p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2/6</w:t>
            </w:r>
          </w:p>
        </w:tc>
        <w:tc>
          <w:tcPr>
            <w:tcW w:w="2970" w:type="dxa"/>
          </w:tcPr>
          <w:p w14:paraId="5FCE098F" w14:textId="77777777" w:rsidR="00B56235" w:rsidRPr="00A33854" w:rsidRDefault="00B56235" w:rsidP="00A3385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Understanding Caribbean Migration</w:t>
            </w:r>
          </w:p>
          <w:p w14:paraId="6404A156" w14:textId="0E25EBA6" w:rsidR="00AF035C" w:rsidRPr="00A33854" w:rsidRDefault="00AF035C" w:rsidP="00A3385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bCs/>
                <w:color w:val="FF0000"/>
              </w:rPr>
            </w:pPr>
          </w:p>
        </w:tc>
        <w:tc>
          <w:tcPr>
            <w:tcW w:w="5310" w:type="dxa"/>
          </w:tcPr>
          <w:p w14:paraId="047614C8" w14:textId="77777777" w:rsidR="00B56235" w:rsidRPr="003C69E8" w:rsidRDefault="00B56235" w:rsidP="003F3F0E">
            <w:pPr>
              <w:pStyle w:val="ListParagraph"/>
              <w:numPr>
                <w:ilvl w:val="0"/>
                <w:numId w:val="23"/>
              </w:num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3C69E8">
              <w:rPr>
                <w:rFonts w:ascii="Helvetica Neue" w:eastAsia="Times New Roman" w:hAnsi="Helvetica Neue"/>
                <w:bCs/>
              </w:rPr>
              <w:t>Chaney-The Context of Caribbean Migration</w:t>
            </w:r>
          </w:p>
          <w:p w14:paraId="650DDEC3" w14:textId="30D91799" w:rsidR="003F3F0E" w:rsidRPr="003C69E8" w:rsidRDefault="003F3F0E" w:rsidP="003F3F0E">
            <w:pPr>
              <w:pStyle w:val="ListParagraph"/>
              <w:numPr>
                <w:ilvl w:val="0"/>
                <w:numId w:val="23"/>
              </w:num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3C69E8">
              <w:rPr>
                <w:rFonts w:ascii="Helvetica Neue" w:eastAsia="Times New Roman" w:hAnsi="Helvetica Neue"/>
                <w:bCs/>
              </w:rPr>
              <w:t>Owens (2014)-Caribbean Migration</w:t>
            </w:r>
          </w:p>
        </w:tc>
        <w:tc>
          <w:tcPr>
            <w:tcW w:w="1885" w:type="dxa"/>
            <w:gridSpan w:val="2"/>
          </w:tcPr>
          <w:p w14:paraId="5241ED7D" w14:textId="7934437C" w:rsidR="00AF035C" w:rsidRPr="00A33854" w:rsidRDefault="00AF035C" w:rsidP="00A3385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bCs/>
                <w:color w:val="FF0000"/>
              </w:rPr>
            </w:pPr>
          </w:p>
        </w:tc>
      </w:tr>
      <w:tr w:rsidR="00B30546" w:rsidRPr="00A33854" w14:paraId="573D5ABA" w14:textId="77777777" w:rsidTr="00F26B64">
        <w:tc>
          <w:tcPr>
            <w:cnfStyle w:val="001000000000" w:firstRow="0" w:lastRow="0" w:firstColumn="1" w:lastColumn="0" w:oddVBand="0" w:evenVBand="0" w:oddHBand="0" w:evenHBand="0" w:firstRowFirstColumn="0" w:firstRowLastColumn="0" w:lastRowFirstColumn="0" w:lastRowLastColumn="0"/>
            <w:tcW w:w="1440" w:type="dxa"/>
          </w:tcPr>
          <w:p w14:paraId="3C0A6C2C" w14:textId="77777777" w:rsidR="00AF035C" w:rsidRPr="00A33854" w:rsidRDefault="00AF035C" w:rsidP="00A33854">
            <w:pPr>
              <w:jc w:val="center"/>
              <w:outlineLvl w:val="1"/>
              <w:rPr>
                <w:rFonts w:ascii="Helvetica Neue" w:eastAsia="Times New Roman" w:hAnsi="Helvetica Neue"/>
              </w:rPr>
            </w:pPr>
          </w:p>
        </w:tc>
        <w:tc>
          <w:tcPr>
            <w:tcW w:w="900" w:type="dxa"/>
            <w:vMerge/>
          </w:tcPr>
          <w:p w14:paraId="76E49744" w14:textId="77777777" w:rsidR="00AF035C" w:rsidRPr="00A33854" w:rsidRDefault="00AF035C" w:rsidP="00F26B64">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
                <w:bCs/>
              </w:rPr>
            </w:pPr>
          </w:p>
        </w:tc>
        <w:tc>
          <w:tcPr>
            <w:tcW w:w="720" w:type="dxa"/>
          </w:tcPr>
          <w:p w14:paraId="3A8C1040" w14:textId="132710A9" w:rsidR="00AF035C" w:rsidRPr="00A33854" w:rsidRDefault="00AF035C" w:rsidP="00A33854">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2/8</w:t>
            </w:r>
          </w:p>
        </w:tc>
        <w:tc>
          <w:tcPr>
            <w:tcW w:w="2970" w:type="dxa"/>
          </w:tcPr>
          <w:p w14:paraId="2A584D87" w14:textId="25DB80DA" w:rsidR="00AF035C" w:rsidRPr="00A33854" w:rsidRDefault="00486826" w:rsidP="00A33854">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Pr>
                <w:rFonts w:ascii="Helvetica Neue" w:eastAsia="Times New Roman" w:hAnsi="Helvetica Neue"/>
                <w:bCs/>
              </w:rPr>
              <w:t xml:space="preserve">Caribbean NYC </w:t>
            </w:r>
          </w:p>
        </w:tc>
        <w:tc>
          <w:tcPr>
            <w:tcW w:w="5310" w:type="dxa"/>
          </w:tcPr>
          <w:p w14:paraId="297F7132" w14:textId="77777777" w:rsidR="00486826" w:rsidRPr="003C69E8" w:rsidRDefault="00486826" w:rsidP="00486826">
            <w:pPr>
              <w:pStyle w:val="ListParagraph"/>
              <w:numPr>
                <w:ilvl w:val="0"/>
                <w:numId w:val="23"/>
              </w:num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3C69E8">
              <w:rPr>
                <w:rFonts w:ascii="Helvetica Neue" w:eastAsia="Times New Roman" w:hAnsi="Helvetica Neue"/>
                <w:bCs/>
              </w:rPr>
              <w:t xml:space="preserve">Sutton-The </w:t>
            </w:r>
            <w:proofErr w:type="spellStart"/>
            <w:r w:rsidRPr="003C69E8">
              <w:rPr>
                <w:rFonts w:ascii="Helvetica Neue" w:eastAsia="Times New Roman" w:hAnsi="Helvetica Neue"/>
                <w:bCs/>
              </w:rPr>
              <w:t>Caribbeanization</w:t>
            </w:r>
            <w:proofErr w:type="spellEnd"/>
            <w:r w:rsidRPr="003C69E8">
              <w:rPr>
                <w:rFonts w:ascii="Helvetica Neue" w:eastAsia="Times New Roman" w:hAnsi="Helvetica Neue"/>
                <w:bCs/>
              </w:rPr>
              <w:t xml:space="preserve"> of New York City</w:t>
            </w:r>
          </w:p>
          <w:p w14:paraId="5EA666B6" w14:textId="36FF807E" w:rsidR="00F7151B" w:rsidRPr="00F7151B" w:rsidRDefault="00F7151B" w:rsidP="00486826">
            <w:pPr>
              <w:pStyle w:val="ListParagraph"/>
              <w:numPr>
                <w:ilvl w:val="0"/>
                <w:numId w:val="23"/>
              </w:num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olor w:val="000000" w:themeColor="text1"/>
              </w:rPr>
            </w:pPr>
            <w:r w:rsidRPr="00F7151B">
              <w:rPr>
                <w:rFonts w:ascii="Helvetica Neue" w:eastAsia="Times New Roman" w:hAnsi="Helvetica Neue"/>
                <w:color w:val="000000" w:themeColor="text1"/>
              </w:rPr>
              <w:t xml:space="preserve">The Urban Caribbean-Haiti, Jamaica, Dominican Republic </w:t>
            </w:r>
          </w:p>
          <w:p w14:paraId="41FF4CC8" w14:textId="1F8C264F" w:rsidR="00AF035C" w:rsidRPr="003C69E8" w:rsidRDefault="004C7944" w:rsidP="00486826">
            <w:pPr>
              <w:pStyle w:val="ListParagraph"/>
              <w:numPr>
                <w:ilvl w:val="0"/>
                <w:numId w:val="23"/>
              </w:num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
                <w:bCs/>
                <w:color w:val="FF0000"/>
              </w:rPr>
            </w:pPr>
            <w:r w:rsidRPr="003C69E8">
              <w:rPr>
                <w:rFonts w:ascii="Helvetica Neue" w:eastAsia="Times New Roman" w:hAnsi="Helvetica Neue"/>
                <w:bCs/>
              </w:rPr>
              <w:t xml:space="preserve">Review Little Caribbean NYC Website </w:t>
            </w:r>
          </w:p>
        </w:tc>
        <w:tc>
          <w:tcPr>
            <w:tcW w:w="1885" w:type="dxa"/>
            <w:gridSpan w:val="2"/>
          </w:tcPr>
          <w:p w14:paraId="7A317AB5" w14:textId="77777777" w:rsidR="00AF035C" w:rsidRPr="00A33854" w:rsidRDefault="00AF035C" w:rsidP="00A33854">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
              </w:rPr>
            </w:pPr>
          </w:p>
        </w:tc>
      </w:tr>
      <w:tr w:rsidR="003F3F0E" w:rsidRPr="00A33854" w14:paraId="45431310" w14:textId="77777777" w:rsidTr="00F26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7CE7DD7" w14:textId="77777777" w:rsidR="00AF035C" w:rsidRPr="00A33854" w:rsidRDefault="00AF035C" w:rsidP="00A33854">
            <w:pPr>
              <w:outlineLvl w:val="1"/>
              <w:rPr>
                <w:rFonts w:ascii="Helvetica Neue" w:eastAsia="Times New Roman" w:hAnsi="Helvetica Neue"/>
              </w:rPr>
            </w:pPr>
          </w:p>
        </w:tc>
        <w:tc>
          <w:tcPr>
            <w:tcW w:w="900" w:type="dxa"/>
            <w:vMerge w:val="restart"/>
          </w:tcPr>
          <w:p w14:paraId="77BE8D00" w14:textId="77777777" w:rsidR="00AF035C" w:rsidRPr="00A33854" w:rsidRDefault="00AF035C" w:rsidP="00F26B6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Wk. 4</w:t>
            </w:r>
          </w:p>
        </w:tc>
        <w:tc>
          <w:tcPr>
            <w:tcW w:w="720" w:type="dxa"/>
          </w:tcPr>
          <w:p w14:paraId="6434286B" w14:textId="4B719D9A" w:rsidR="00AF035C" w:rsidRPr="00A33854" w:rsidRDefault="00AF035C" w:rsidP="00A33854">
            <w:p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bCs/>
              </w:rPr>
            </w:pPr>
            <w:r w:rsidRPr="00A33854">
              <w:rPr>
                <w:rFonts w:ascii="Helvetica Neue" w:eastAsia="Times New Roman" w:hAnsi="Helvetica Neue"/>
                <w:b/>
                <w:bCs/>
              </w:rPr>
              <w:t>2/13</w:t>
            </w:r>
          </w:p>
        </w:tc>
        <w:tc>
          <w:tcPr>
            <w:tcW w:w="10165" w:type="dxa"/>
            <w:gridSpan w:val="4"/>
          </w:tcPr>
          <w:p w14:paraId="3FFF6E9B" w14:textId="689FE701" w:rsidR="00AF035C" w:rsidRPr="00A33854" w:rsidRDefault="00AF035C" w:rsidP="00A3385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color w:val="FF0000"/>
              </w:rPr>
            </w:pPr>
            <w:r w:rsidRPr="00A33854">
              <w:rPr>
                <w:rFonts w:ascii="Helvetica Neue" w:eastAsia="Times New Roman" w:hAnsi="Helvetica Neue"/>
                <w:b/>
                <w:color w:val="FF0000"/>
              </w:rPr>
              <w:t xml:space="preserve">NO Class!! </w:t>
            </w:r>
            <w:r w:rsidRPr="00A33854">
              <w:rPr>
                <w:rFonts w:ascii="Helvetica Neue" w:eastAsia="Times New Roman" w:hAnsi="Helvetica Neue"/>
                <w:b/>
                <w:bCs/>
              </w:rPr>
              <w:t>(</w:t>
            </w:r>
            <w:r w:rsidRPr="00A33854">
              <w:rPr>
                <w:rFonts w:ascii="Helvetica Neue" w:eastAsia="Times New Roman" w:hAnsi="Helvetica Neue"/>
                <w:b/>
                <w:bCs/>
                <w:color w:val="000000" w:themeColor="text1"/>
              </w:rPr>
              <w:t>Lincoln’s Birthday)</w:t>
            </w:r>
          </w:p>
        </w:tc>
      </w:tr>
      <w:tr w:rsidR="007B6C89" w:rsidRPr="00A33854" w14:paraId="45DB1E5F" w14:textId="77777777" w:rsidTr="00F26B64">
        <w:trPr>
          <w:trHeight w:val="842"/>
        </w:trPr>
        <w:tc>
          <w:tcPr>
            <w:cnfStyle w:val="001000000000" w:firstRow="0" w:lastRow="0" w:firstColumn="1" w:lastColumn="0" w:oddVBand="0" w:evenVBand="0" w:oddHBand="0" w:evenHBand="0" w:firstRowFirstColumn="0" w:firstRowLastColumn="0" w:lastRowFirstColumn="0" w:lastRowLastColumn="0"/>
            <w:tcW w:w="1440" w:type="dxa"/>
          </w:tcPr>
          <w:p w14:paraId="393F3616" w14:textId="77777777" w:rsidR="007B6C89" w:rsidRPr="00A33854" w:rsidRDefault="007B6C89" w:rsidP="007B6C89">
            <w:pPr>
              <w:outlineLvl w:val="1"/>
              <w:rPr>
                <w:rFonts w:ascii="Helvetica Neue" w:eastAsia="Times New Roman" w:hAnsi="Helvetica Neue"/>
              </w:rPr>
            </w:pPr>
          </w:p>
        </w:tc>
        <w:tc>
          <w:tcPr>
            <w:tcW w:w="900" w:type="dxa"/>
            <w:vMerge/>
          </w:tcPr>
          <w:p w14:paraId="490ACBB3" w14:textId="77777777" w:rsidR="007B6C89" w:rsidRPr="00A33854" w:rsidRDefault="007B6C89" w:rsidP="00F26B64">
            <w:pPr>
              <w:ind w:left="1080"/>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p>
        </w:tc>
        <w:tc>
          <w:tcPr>
            <w:tcW w:w="720" w:type="dxa"/>
          </w:tcPr>
          <w:p w14:paraId="3E356679" w14:textId="3C6FC55D" w:rsidR="007B6C89" w:rsidRPr="00A33854" w:rsidRDefault="007B6C89" w:rsidP="007B6C89">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2/15</w:t>
            </w:r>
          </w:p>
        </w:tc>
        <w:tc>
          <w:tcPr>
            <w:tcW w:w="2970" w:type="dxa"/>
          </w:tcPr>
          <w:p w14:paraId="31D2B3D3" w14:textId="55470BBC" w:rsidR="007B6C89" w:rsidRPr="00A33854" w:rsidRDefault="007B6C89" w:rsidP="007B6C89">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i/>
              </w:rPr>
            </w:pPr>
            <w:r w:rsidRPr="00A33854">
              <w:rPr>
                <w:rFonts w:ascii="Helvetica Neue" w:eastAsia="Times New Roman" w:hAnsi="Helvetica Neue"/>
                <w:bCs/>
              </w:rPr>
              <w:t xml:space="preserve">The State of Black Immigrants I: </w:t>
            </w:r>
            <w:r w:rsidR="00DF6131">
              <w:rPr>
                <w:rFonts w:ascii="Helvetica Neue" w:eastAsia="Times New Roman" w:hAnsi="Helvetica Neue"/>
                <w:bCs/>
              </w:rPr>
              <w:t xml:space="preserve">Local and </w:t>
            </w:r>
            <w:r w:rsidRPr="00A33854">
              <w:rPr>
                <w:rFonts w:ascii="Helvetica Neue" w:eastAsia="Times New Roman" w:hAnsi="Helvetica Neue"/>
                <w:bCs/>
              </w:rPr>
              <w:t>National Demographics</w:t>
            </w:r>
          </w:p>
        </w:tc>
        <w:tc>
          <w:tcPr>
            <w:tcW w:w="5310" w:type="dxa"/>
          </w:tcPr>
          <w:p w14:paraId="022E8E71" w14:textId="1F584987" w:rsidR="007B6C89" w:rsidRPr="00A33854" w:rsidRDefault="007B6C89" w:rsidP="007B6C89">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(BAJI)The State of Black Immigrants Report-Part I</w:t>
            </w:r>
            <w:r w:rsidR="00424643">
              <w:rPr>
                <w:rFonts w:ascii="Helvetica Neue" w:eastAsia="Times New Roman" w:hAnsi="Helvetica Neue"/>
                <w:bCs/>
              </w:rPr>
              <w:t xml:space="preserve"> (skim) </w:t>
            </w:r>
          </w:p>
          <w:p w14:paraId="7B4961BE" w14:textId="4F1B33A8" w:rsidR="007B6C89" w:rsidRPr="00A33854" w:rsidRDefault="007B6C89" w:rsidP="007B6C89">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i/>
              </w:rPr>
            </w:pPr>
            <w:r w:rsidRPr="00A33854">
              <w:rPr>
                <w:rFonts w:ascii="Helvetica Neue" w:eastAsia="Times New Roman" w:hAnsi="Helvetica Neue"/>
                <w:bCs/>
              </w:rPr>
              <w:t>(MPI)Caribbean Immigration to the U.S. Report</w:t>
            </w:r>
          </w:p>
        </w:tc>
        <w:tc>
          <w:tcPr>
            <w:tcW w:w="1885" w:type="dxa"/>
            <w:gridSpan w:val="2"/>
          </w:tcPr>
          <w:p w14:paraId="2C013857" w14:textId="22DE5653" w:rsidR="007B6C89" w:rsidRPr="00A33854" w:rsidRDefault="00DF6131" w:rsidP="007B6C89">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i/>
              </w:rPr>
            </w:pPr>
            <w:r w:rsidRPr="00A33854">
              <w:rPr>
                <w:rFonts w:ascii="Helvetica Neue" w:eastAsia="Times New Roman" w:hAnsi="Helvetica Neue"/>
                <w:b/>
              </w:rPr>
              <w:t>Assignment # 1 due-</w:t>
            </w:r>
            <w:r w:rsidRPr="00A33854">
              <w:rPr>
                <w:rFonts w:ascii="Helvetica Neue" w:eastAsia="Times New Roman" w:hAnsi="Helvetica Neue"/>
                <w:b/>
                <w:color w:val="FF0000"/>
              </w:rPr>
              <w:t>2/</w:t>
            </w:r>
            <w:r>
              <w:rPr>
                <w:rFonts w:ascii="Helvetica Neue" w:eastAsia="Times New Roman" w:hAnsi="Helvetica Neue"/>
                <w:b/>
                <w:color w:val="FF0000"/>
              </w:rPr>
              <w:t>15</w:t>
            </w:r>
          </w:p>
        </w:tc>
      </w:tr>
      <w:tr w:rsidR="007B6C89" w:rsidRPr="00A33854" w14:paraId="6CCAA0A9" w14:textId="77777777" w:rsidTr="00F26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30134A4A" w14:textId="1A394597" w:rsidR="007B6C89" w:rsidRPr="00A33854" w:rsidRDefault="007B6C89" w:rsidP="007B6C89">
            <w:pPr>
              <w:outlineLvl w:val="1"/>
              <w:rPr>
                <w:rFonts w:ascii="Helvetica Neue" w:eastAsia="Times New Roman" w:hAnsi="Helvetica Neue"/>
              </w:rPr>
            </w:pPr>
          </w:p>
        </w:tc>
        <w:tc>
          <w:tcPr>
            <w:tcW w:w="900" w:type="dxa"/>
            <w:vMerge w:val="restart"/>
          </w:tcPr>
          <w:p w14:paraId="6F15BF3D" w14:textId="6747BF19" w:rsidR="007B6C89" w:rsidRPr="00A33854" w:rsidRDefault="007B6C89" w:rsidP="00F26B6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Wk. 5</w:t>
            </w:r>
          </w:p>
        </w:tc>
        <w:tc>
          <w:tcPr>
            <w:tcW w:w="720" w:type="dxa"/>
          </w:tcPr>
          <w:p w14:paraId="30567681" w14:textId="2CA8FE33" w:rsidR="007B6C89" w:rsidRPr="00A33854" w:rsidRDefault="007B6C89" w:rsidP="007B6C89">
            <w:p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rPr>
            </w:pPr>
            <w:r w:rsidRPr="00A33854">
              <w:rPr>
                <w:rFonts w:ascii="Helvetica Neue" w:eastAsia="Times New Roman" w:hAnsi="Helvetica Neue"/>
                <w:b/>
              </w:rPr>
              <w:t>2/20</w:t>
            </w:r>
          </w:p>
        </w:tc>
        <w:tc>
          <w:tcPr>
            <w:tcW w:w="10165" w:type="dxa"/>
            <w:gridSpan w:val="4"/>
          </w:tcPr>
          <w:p w14:paraId="389EDB38" w14:textId="77777777" w:rsidR="007B6C89" w:rsidRDefault="007B6C89" w:rsidP="007B6C89">
            <w:pPr>
              <w:jc w:val="center"/>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color w:val="000000" w:themeColor="text1"/>
              </w:rPr>
            </w:pPr>
            <w:r w:rsidRPr="00A33854">
              <w:rPr>
                <w:rFonts w:ascii="Helvetica Neue" w:eastAsia="Times New Roman" w:hAnsi="Helvetica Neue"/>
                <w:b/>
                <w:color w:val="FF0000"/>
              </w:rPr>
              <w:t xml:space="preserve">NO Class!! </w:t>
            </w:r>
            <w:r w:rsidRPr="00A33854">
              <w:rPr>
                <w:rFonts w:ascii="Helvetica Neue" w:eastAsia="Times New Roman" w:hAnsi="Helvetica Neue"/>
                <w:b/>
              </w:rPr>
              <w:t>(</w:t>
            </w:r>
            <w:r w:rsidRPr="00A33854">
              <w:rPr>
                <w:rFonts w:ascii="Helvetica Neue" w:eastAsia="Times New Roman" w:hAnsi="Helvetica Neue"/>
                <w:b/>
                <w:color w:val="000000" w:themeColor="text1"/>
              </w:rPr>
              <w:t>President’s Day)</w:t>
            </w:r>
          </w:p>
          <w:p w14:paraId="45BFDE94" w14:textId="35C15B69" w:rsidR="00A0162B" w:rsidRPr="009B653E" w:rsidRDefault="00A0162B" w:rsidP="007B6C89">
            <w:pPr>
              <w:jc w:val="center"/>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i/>
                <w:iCs/>
                <w:u w:val="single"/>
              </w:rPr>
            </w:pPr>
            <w:r w:rsidRPr="009B653E">
              <w:rPr>
                <w:rFonts w:ascii="Helvetica Neue" w:eastAsia="Times New Roman" w:hAnsi="Helvetica Neue"/>
                <w:bCs/>
                <w:i/>
                <w:iCs/>
                <w:color w:val="000000" w:themeColor="text1"/>
                <w:u w:val="single"/>
              </w:rPr>
              <w:t>(At least 1 learning immersion completed)</w:t>
            </w:r>
          </w:p>
        </w:tc>
      </w:tr>
      <w:tr w:rsidR="007B6C89" w:rsidRPr="00A33854" w14:paraId="3CC2A224" w14:textId="77777777" w:rsidTr="00F26B64">
        <w:tc>
          <w:tcPr>
            <w:cnfStyle w:val="001000000000" w:firstRow="0" w:lastRow="0" w:firstColumn="1" w:lastColumn="0" w:oddVBand="0" w:evenVBand="0" w:oddHBand="0" w:evenHBand="0" w:firstRowFirstColumn="0" w:firstRowLastColumn="0" w:lastRowFirstColumn="0" w:lastRowLastColumn="0"/>
            <w:tcW w:w="1440" w:type="dxa"/>
            <w:vMerge/>
          </w:tcPr>
          <w:p w14:paraId="02290845" w14:textId="1BB92FC3" w:rsidR="007B6C89" w:rsidRPr="00A33854" w:rsidRDefault="007B6C89" w:rsidP="007B6C89">
            <w:pPr>
              <w:outlineLvl w:val="1"/>
              <w:rPr>
                <w:rFonts w:ascii="Helvetica Neue" w:eastAsia="Times New Roman" w:hAnsi="Helvetica Neue"/>
              </w:rPr>
            </w:pPr>
          </w:p>
        </w:tc>
        <w:tc>
          <w:tcPr>
            <w:tcW w:w="900" w:type="dxa"/>
            <w:vMerge/>
            <w:shd w:val="clear" w:color="auto" w:fill="E2EFD9" w:themeFill="accent6" w:themeFillTint="33"/>
          </w:tcPr>
          <w:p w14:paraId="7B2EE5CD" w14:textId="7E7B9D20" w:rsidR="007B6C89" w:rsidRPr="00A33854" w:rsidRDefault="007B6C89" w:rsidP="00F26B64">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p>
        </w:tc>
        <w:tc>
          <w:tcPr>
            <w:tcW w:w="720" w:type="dxa"/>
          </w:tcPr>
          <w:p w14:paraId="5132E628" w14:textId="5BB80E4D" w:rsidR="007B6C89" w:rsidRPr="00A33854" w:rsidRDefault="007B6C89" w:rsidP="007B6C89">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2/22</w:t>
            </w:r>
          </w:p>
        </w:tc>
        <w:tc>
          <w:tcPr>
            <w:tcW w:w="2970" w:type="dxa"/>
          </w:tcPr>
          <w:p w14:paraId="28B460AD" w14:textId="77777777" w:rsidR="007B6C89" w:rsidRPr="00A33854" w:rsidRDefault="007B6C89" w:rsidP="007B6C89">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Defining Diaspora</w:t>
            </w:r>
          </w:p>
        </w:tc>
        <w:tc>
          <w:tcPr>
            <w:tcW w:w="5310" w:type="dxa"/>
          </w:tcPr>
          <w:p w14:paraId="58236A70" w14:textId="77777777" w:rsidR="007B6C89" w:rsidRDefault="007B6C89" w:rsidP="004E4147">
            <w:pPr>
              <w:pStyle w:val="ListParagraph"/>
              <w:numPr>
                <w:ilvl w:val="0"/>
                <w:numId w:val="24"/>
              </w:num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rPr>
            </w:pPr>
            <w:proofErr w:type="spellStart"/>
            <w:r w:rsidRPr="003F3F0E">
              <w:rPr>
                <w:rFonts w:ascii="Helvetica Neue" w:eastAsia="Times New Roman" w:hAnsi="Helvetica Neue"/>
              </w:rPr>
              <w:t>Bonnett</w:t>
            </w:r>
            <w:proofErr w:type="spellEnd"/>
            <w:r w:rsidRPr="003F3F0E">
              <w:rPr>
                <w:rFonts w:ascii="Helvetica Neue" w:eastAsia="Times New Roman" w:hAnsi="Helvetica Neue"/>
              </w:rPr>
              <w:t>-The West Indian Diaspora to the USA</w:t>
            </w:r>
          </w:p>
          <w:p w14:paraId="7B2CCBD8" w14:textId="77777777" w:rsidR="00F7151B" w:rsidRDefault="007B6C89" w:rsidP="007B6C89">
            <w:pPr>
              <w:pStyle w:val="ListParagraph"/>
              <w:numPr>
                <w:ilvl w:val="0"/>
                <w:numId w:val="24"/>
              </w:num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Pr>
                <w:rFonts w:ascii="Helvetica Neue" w:eastAsia="Times New Roman" w:hAnsi="Helvetica Neue"/>
                <w:bCs/>
              </w:rPr>
              <w:t>The Barbados-South Carolina Connection</w:t>
            </w:r>
          </w:p>
          <w:p w14:paraId="6B52A40B" w14:textId="0589F426" w:rsidR="007B6C89" w:rsidRPr="004E4147" w:rsidRDefault="00F7151B" w:rsidP="007B6C89">
            <w:pPr>
              <w:pStyle w:val="ListParagraph"/>
              <w:numPr>
                <w:ilvl w:val="0"/>
                <w:numId w:val="24"/>
              </w:num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Pr>
                <w:rFonts w:ascii="Helvetica Neue" w:eastAsia="Times New Roman" w:hAnsi="Helvetica Neue"/>
                <w:bCs/>
              </w:rPr>
              <w:t>The Caribbean Diaspora</w:t>
            </w:r>
            <w:r w:rsidR="007B6C89">
              <w:rPr>
                <w:rFonts w:ascii="Helvetica Neue" w:eastAsia="Times New Roman" w:hAnsi="Helvetica Neue"/>
                <w:bCs/>
              </w:rPr>
              <w:t xml:space="preserve"> </w:t>
            </w:r>
          </w:p>
        </w:tc>
        <w:tc>
          <w:tcPr>
            <w:tcW w:w="1885" w:type="dxa"/>
            <w:gridSpan w:val="2"/>
          </w:tcPr>
          <w:p w14:paraId="5C6C2B36" w14:textId="77777777" w:rsidR="007B6C89" w:rsidRPr="00A33854" w:rsidRDefault="007B6C89" w:rsidP="007B6C89">
            <w:pPr>
              <w:jc w:val="right"/>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
              </w:rPr>
            </w:pPr>
          </w:p>
        </w:tc>
      </w:tr>
      <w:tr w:rsidR="00DF6131" w:rsidRPr="00A33854" w14:paraId="718494FD" w14:textId="77777777" w:rsidTr="00F26B64">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440" w:type="dxa"/>
          </w:tcPr>
          <w:p w14:paraId="074BD601" w14:textId="5B64DDB0" w:rsidR="007B6C89" w:rsidRPr="00A33854" w:rsidRDefault="007B6C89" w:rsidP="007B6C89">
            <w:pPr>
              <w:outlineLvl w:val="1"/>
              <w:rPr>
                <w:rFonts w:ascii="Helvetica Neue" w:eastAsia="Times New Roman" w:hAnsi="Helvetica Neue"/>
              </w:rPr>
            </w:pPr>
          </w:p>
        </w:tc>
        <w:tc>
          <w:tcPr>
            <w:tcW w:w="900" w:type="dxa"/>
            <w:vMerge w:val="restart"/>
          </w:tcPr>
          <w:p w14:paraId="035DA747" w14:textId="77777777" w:rsidR="007B6C89" w:rsidRPr="00A33854" w:rsidRDefault="007B6C89" w:rsidP="00F26B6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Wk. 6</w:t>
            </w:r>
          </w:p>
        </w:tc>
        <w:tc>
          <w:tcPr>
            <w:tcW w:w="720" w:type="dxa"/>
          </w:tcPr>
          <w:p w14:paraId="3AE70A23" w14:textId="49B66220" w:rsidR="007B6C89" w:rsidRPr="00A33854" w:rsidRDefault="007B6C89" w:rsidP="007B6C89">
            <w:p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rPr>
            </w:pPr>
            <w:r w:rsidRPr="00A33854">
              <w:rPr>
                <w:rFonts w:ascii="Helvetica Neue" w:eastAsia="Times New Roman" w:hAnsi="Helvetica Neue"/>
              </w:rPr>
              <w:t>2/27</w:t>
            </w:r>
          </w:p>
        </w:tc>
        <w:tc>
          <w:tcPr>
            <w:tcW w:w="2970" w:type="dxa"/>
          </w:tcPr>
          <w:p w14:paraId="4C7CB529" w14:textId="3116CA0F" w:rsidR="007B6C89" w:rsidRPr="00A33854" w:rsidRDefault="007B6C89" w:rsidP="007B6C89">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rPr>
            </w:pPr>
            <w:r w:rsidRPr="00A33854">
              <w:rPr>
                <w:rFonts w:ascii="Helvetica Neue" w:eastAsia="Times New Roman" w:hAnsi="Helvetica Neue"/>
                <w:bCs/>
              </w:rPr>
              <w:t>Transnationalism</w:t>
            </w:r>
          </w:p>
        </w:tc>
        <w:tc>
          <w:tcPr>
            <w:tcW w:w="5310" w:type="dxa"/>
          </w:tcPr>
          <w:p w14:paraId="51612800" w14:textId="77777777" w:rsidR="007B6C89" w:rsidRPr="00567C80" w:rsidRDefault="007B6C89" w:rsidP="007B6C89">
            <w:pPr>
              <w:pStyle w:val="ListParagraph"/>
              <w:numPr>
                <w:ilvl w:val="0"/>
                <w:numId w:val="25"/>
              </w:num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Pr>
                <w:rFonts w:ascii="Helvetica Neue" w:eastAsia="Times New Roman" w:hAnsi="Helvetica Neue"/>
                <w:bCs/>
              </w:rPr>
              <w:t>Glick-Shiller (2014)-</w:t>
            </w:r>
            <w:r>
              <w:t xml:space="preserve"> </w:t>
            </w:r>
            <w:r w:rsidRPr="00567C80">
              <w:rPr>
                <w:rFonts w:ascii="Helvetica Neue" w:eastAsia="Times New Roman" w:hAnsi="Helvetica Neue"/>
                <w:bCs/>
              </w:rPr>
              <w:t>Theorizing about and beyond</w:t>
            </w:r>
            <w:r>
              <w:rPr>
                <w:rFonts w:ascii="Helvetica Neue" w:eastAsia="Times New Roman" w:hAnsi="Helvetica Neue"/>
                <w:bCs/>
              </w:rPr>
              <w:t xml:space="preserve"> </w:t>
            </w:r>
            <w:r w:rsidRPr="00567C80">
              <w:rPr>
                <w:rFonts w:ascii="Helvetica Neue" w:eastAsia="Times New Roman" w:hAnsi="Helvetica Neue"/>
                <w:bCs/>
              </w:rPr>
              <w:t>Transnational Processes</w:t>
            </w:r>
          </w:p>
          <w:p w14:paraId="4CBB2C0F" w14:textId="17485A63" w:rsidR="007B6C89" w:rsidRPr="005341D8" w:rsidRDefault="007B6C89" w:rsidP="007B6C89">
            <w:pPr>
              <w:pStyle w:val="ListParagraph"/>
              <w:numPr>
                <w:ilvl w:val="0"/>
                <w:numId w:val="25"/>
              </w:numPr>
              <w:jc w:val="right"/>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5341D8">
              <w:rPr>
                <w:rFonts w:ascii="Helvetica Neue" w:eastAsia="Times New Roman" w:hAnsi="Helvetica Neue"/>
                <w:bCs/>
              </w:rPr>
              <w:lastRenderedPageBreak/>
              <w:t>Chamberlain (2014)-Identity &amp; Kinship-Caribbean Transnational Narratives</w:t>
            </w:r>
          </w:p>
        </w:tc>
        <w:tc>
          <w:tcPr>
            <w:tcW w:w="1885" w:type="dxa"/>
            <w:gridSpan w:val="2"/>
          </w:tcPr>
          <w:p w14:paraId="43962134" w14:textId="1C1B104C" w:rsidR="007B6C89" w:rsidRPr="00A33854" w:rsidRDefault="007B6C89" w:rsidP="007B6C89">
            <w:p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bCs/>
              </w:rPr>
            </w:pPr>
          </w:p>
        </w:tc>
      </w:tr>
      <w:tr w:rsidR="007B6C89" w:rsidRPr="00A33854" w14:paraId="1669F23A" w14:textId="77777777" w:rsidTr="00F26B64">
        <w:trPr>
          <w:trHeight w:val="832"/>
        </w:trPr>
        <w:tc>
          <w:tcPr>
            <w:cnfStyle w:val="001000000000" w:firstRow="0" w:lastRow="0" w:firstColumn="1" w:lastColumn="0" w:oddVBand="0" w:evenVBand="0" w:oddHBand="0" w:evenHBand="0" w:firstRowFirstColumn="0" w:firstRowLastColumn="0" w:lastRowFirstColumn="0" w:lastRowLastColumn="0"/>
            <w:tcW w:w="1440" w:type="dxa"/>
          </w:tcPr>
          <w:p w14:paraId="0654AA98" w14:textId="77777777" w:rsidR="007B6C89" w:rsidRPr="00A33854" w:rsidRDefault="007B6C89" w:rsidP="007B6C89">
            <w:pPr>
              <w:outlineLvl w:val="1"/>
              <w:rPr>
                <w:rFonts w:ascii="Helvetica Neue" w:eastAsia="Times New Roman" w:hAnsi="Helvetica Neue"/>
              </w:rPr>
            </w:pPr>
          </w:p>
        </w:tc>
        <w:tc>
          <w:tcPr>
            <w:tcW w:w="900" w:type="dxa"/>
            <w:vMerge/>
          </w:tcPr>
          <w:p w14:paraId="79214648" w14:textId="77777777" w:rsidR="007B6C89" w:rsidRPr="00A33854" w:rsidRDefault="007B6C89" w:rsidP="007B6C89">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p>
        </w:tc>
        <w:tc>
          <w:tcPr>
            <w:tcW w:w="720" w:type="dxa"/>
          </w:tcPr>
          <w:p w14:paraId="0C9239C9" w14:textId="5533B117" w:rsidR="007B6C89" w:rsidRPr="00A33854" w:rsidRDefault="007B6C89" w:rsidP="007B6C89">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rPr>
            </w:pPr>
            <w:r w:rsidRPr="00A33854">
              <w:rPr>
                <w:rFonts w:ascii="Helvetica Neue" w:eastAsia="Times New Roman" w:hAnsi="Helvetica Neue"/>
              </w:rPr>
              <w:t>3/1</w:t>
            </w:r>
          </w:p>
        </w:tc>
        <w:tc>
          <w:tcPr>
            <w:tcW w:w="2970" w:type="dxa"/>
          </w:tcPr>
          <w:p w14:paraId="60BF90C9" w14:textId="030028C7" w:rsidR="007B6C89" w:rsidRPr="00A33854" w:rsidRDefault="007B6C89" w:rsidP="007B6C89">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rPr>
            </w:pPr>
            <w:r w:rsidRPr="00A33854">
              <w:rPr>
                <w:rFonts w:ascii="Helvetica Neue" w:eastAsia="Times New Roman" w:hAnsi="Helvetica Neue"/>
              </w:rPr>
              <w:t>Assimilation</w:t>
            </w:r>
          </w:p>
        </w:tc>
        <w:tc>
          <w:tcPr>
            <w:tcW w:w="5310" w:type="dxa"/>
          </w:tcPr>
          <w:p w14:paraId="444B1A09" w14:textId="1212A54F" w:rsidR="007B6C89" w:rsidRPr="00567C80" w:rsidRDefault="00424643" w:rsidP="007B6C89">
            <w:pPr>
              <w:pStyle w:val="ListParagraph"/>
              <w:numPr>
                <w:ilvl w:val="0"/>
                <w:numId w:val="25"/>
              </w:numPr>
              <w:jc w:val="right"/>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proofErr w:type="spellStart"/>
            <w:r>
              <w:rPr>
                <w:rFonts w:ascii="Helvetica Neue" w:eastAsia="Times New Roman" w:hAnsi="Helvetica Neue"/>
                <w:bCs/>
              </w:rPr>
              <w:t>Duany</w:t>
            </w:r>
            <w:proofErr w:type="spellEnd"/>
            <w:r>
              <w:rPr>
                <w:rFonts w:ascii="Helvetica Neue" w:eastAsia="Times New Roman" w:hAnsi="Helvetica Neue"/>
                <w:bCs/>
              </w:rPr>
              <w:t>-The Orlando Ricans</w:t>
            </w:r>
          </w:p>
          <w:p w14:paraId="302254C6" w14:textId="5123A2DE" w:rsidR="007B6C89" w:rsidRPr="005341D8" w:rsidRDefault="007B6C89" w:rsidP="007B6C89">
            <w:pPr>
              <w:pStyle w:val="ListParagraph"/>
              <w:numPr>
                <w:ilvl w:val="0"/>
                <w:numId w:val="25"/>
              </w:numPr>
              <w:jc w:val="right"/>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567C80">
              <w:rPr>
                <w:rFonts w:ascii="Helvetica Neue" w:eastAsia="Times New Roman" w:hAnsi="Helvetica Neue"/>
                <w:bCs/>
              </w:rPr>
              <w:t xml:space="preserve">Thornton-Feelings of Closeness </w:t>
            </w:r>
          </w:p>
        </w:tc>
        <w:tc>
          <w:tcPr>
            <w:tcW w:w="1885" w:type="dxa"/>
            <w:gridSpan w:val="2"/>
          </w:tcPr>
          <w:p w14:paraId="301AFD08" w14:textId="74A1370E" w:rsidR="007B6C89" w:rsidRPr="00A33854" w:rsidRDefault="00DF6131" w:rsidP="007B6C89">
            <w:pPr>
              <w:jc w:val="right"/>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
                <w:bCs/>
                <w:color w:val="FF0000"/>
              </w:rPr>
            </w:pPr>
            <w:r>
              <w:rPr>
                <w:rFonts w:ascii="Helvetica Neue" w:eastAsia="Times New Roman" w:hAnsi="Helvetica Neue"/>
                <w:b/>
                <w:bCs/>
              </w:rPr>
              <w:t>Diaspora Project</w:t>
            </w:r>
            <w:r w:rsidR="007B6C89" w:rsidRPr="00A33854">
              <w:rPr>
                <w:rFonts w:ascii="Helvetica Neue" w:eastAsia="Times New Roman" w:hAnsi="Helvetica Neue"/>
                <w:b/>
                <w:bCs/>
              </w:rPr>
              <w:t xml:space="preserve"> # 2 due-</w:t>
            </w:r>
            <w:r w:rsidR="007B6C89" w:rsidRPr="00A33854">
              <w:rPr>
                <w:rFonts w:ascii="Helvetica Neue" w:eastAsia="Times New Roman" w:hAnsi="Helvetica Neue"/>
                <w:b/>
                <w:bCs/>
                <w:color w:val="FF0000"/>
              </w:rPr>
              <w:t>3/1</w:t>
            </w:r>
          </w:p>
        </w:tc>
      </w:tr>
      <w:tr w:rsidR="007B6C89" w:rsidRPr="00A33854" w14:paraId="10EAF086" w14:textId="77777777" w:rsidTr="00F26B6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797E5822" w14:textId="102C9599" w:rsidR="007B6C89" w:rsidRPr="00A33854" w:rsidRDefault="007B6C89" w:rsidP="007B6C89">
            <w:pPr>
              <w:jc w:val="center"/>
              <w:outlineLvl w:val="1"/>
              <w:rPr>
                <w:rFonts w:ascii="Helvetica Neue" w:eastAsia="Times New Roman" w:hAnsi="Helvetica Neue"/>
              </w:rPr>
            </w:pPr>
            <w:r w:rsidRPr="00A33854">
              <w:rPr>
                <w:rFonts w:ascii="Helvetica Neue" w:eastAsia="Times New Roman" w:hAnsi="Helvetica Neue"/>
              </w:rPr>
              <w:t xml:space="preserve">Unit </w:t>
            </w:r>
            <w:r>
              <w:rPr>
                <w:rFonts w:ascii="Helvetica Neue" w:eastAsia="Times New Roman" w:hAnsi="Helvetica Neue"/>
              </w:rPr>
              <w:t>2</w:t>
            </w:r>
            <w:r w:rsidRPr="00A33854">
              <w:rPr>
                <w:rFonts w:ascii="Helvetica Neue" w:eastAsia="Times New Roman" w:hAnsi="Helvetica Neue"/>
              </w:rPr>
              <w:t xml:space="preserve">. Leaving Home: </w:t>
            </w:r>
            <w:r w:rsidRPr="005341D8">
              <w:rPr>
                <w:rFonts w:ascii="Helvetica Neue" w:eastAsia="Times New Roman" w:hAnsi="Helvetica Neue"/>
                <w:b w:val="0"/>
                <w:bCs w:val="0"/>
                <w:i/>
                <w:iCs/>
              </w:rPr>
              <w:t>Legal Trends and Patterns</w:t>
            </w:r>
          </w:p>
        </w:tc>
        <w:tc>
          <w:tcPr>
            <w:tcW w:w="900" w:type="dxa"/>
            <w:vMerge w:val="restart"/>
          </w:tcPr>
          <w:p w14:paraId="7F0811F9" w14:textId="5D36516C" w:rsidR="007B6C89" w:rsidRPr="00A33854" w:rsidRDefault="007B6C89" w:rsidP="00F26B6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Wk. 7</w:t>
            </w:r>
          </w:p>
        </w:tc>
        <w:tc>
          <w:tcPr>
            <w:tcW w:w="720" w:type="dxa"/>
          </w:tcPr>
          <w:p w14:paraId="5693FE1B" w14:textId="7E19220C" w:rsidR="007B6C89" w:rsidRPr="00A33854" w:rsidRDefault="007B6C89" w:rsidP="007B6C89">
            <w:p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rPr>
            </w:pPr>
            <w:r w:rsidRPr="00A33854">
              <w:rPr>
                <w:rFonts w:ascii="Helvetica Neue" w:eastAsia="Times New Roman" w:hAnsi="Helvetica Neue"/>
              </w:rPr>
              <w:t>3/6</w:t>
            </w:r>
          </w:p>
        </w:tc>
        <w:tc>
          <w:tcPr>
            <w:tcW w:w="2970" w:type="dxa"/>
            <w:vMerge w:val="restart"/>
          </w:tcPr>
          <w:p w14:paraId="13D69752" w14:textId="70F7E938" w:rsidR="007B6C89" w:rsidRPr="00A33854" w:rsidRDefault="007B6C89" w:rsidP="007B6C89">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i/>
              </w:rPr>
            </w:pPr>
            <w:r w:rsidRPr="00A33854">
              <w:rPr>
                <w:rFonts w:ascii="Helvetica Neue" w:eastAsia="Times New Roman" w:hAnsi="Helvetica Neue"/>
                <w:bCs/>
              </w:rPr>
              <w:t xml:space="preserve">The Legal Context </w:t>
            </w:r>
          </w:p>
        </w:tc>
        <w:tc>
          <w:tcPr>
            <w:tcW w:w="5310" w:type="dxa"/>
          </w:tcPr>
          <w:p w14:paraId="22E122AF" w14:textId="77777777" w:rsidR="007B6C89" w:rsidRPr="003E3676" w:rsidRDefault="007B6C89" w:rsidP="007B6C89">
            <w:pPr>
              <w:pStyle w:val="ListParagraph"/>
              <w:numPr>
                <w:ilvl w:val="0"/>
                <w:numId w:val="26"/>
              </w:numPr>
              <w:jc w:val="right"/>
              <w:cnfStyle w:val="000000100000" w:firstRow="0" w:lastRow="0" w:firstColumn="0" w:lastColumn="0" w:oddVBand="0" w:evenVBand="0" w:oddHBand="1" w:evenHBand="0" w:firstRowFirstColumn="0" w:firstRowLastColumn="0" w:lastRowFirstColumn="0" w:lastRowLastColumn="0"/>
              <w:rPr>
                <w:rFonts w:ascii="Helvetica Neue" w:hAnsi="Helvetica Neue"/>
              </w:rPr>
            </w:pPr>
            <w:proofErr w:type="spellStart"/>
            <w:r w:rsidRPr="003E3676">
              <w:rPr>
                <w:rFonts w:ascii="Helvetica Neue" w:hAnsi="Helvetica Neue"/>
              </w:rPr>
              <w:t>Bashi</w:t>
            </w:r>
            <w:proofErr w:type="spellEnd"/>
            <w:r w:rsidRPr="003E3676">
              <w:rPr>
                <w:rFonts w:ascii="Helvetica Neue" w:hAnsi="Helvetica Neue"/>
              </w:rPr>
              <w:t>-Globalized Anti-Blackness</w:t>
            </w:r>
          </w:p>
          <w:p w14:paraId="2A77D1F9" w14:textId="47B7D5D0" w:rsidR="007B6C89" w:rsidRPr="003E3676" w:rsidRDefault="007B6C89" w:rsidP="007B6C89">
            <w:pPr>
              <w:pStyle w:val="ListParagraph"/>
              <w:numPr>
                <w:ilvl w:val="0"/>
                <w:numId w:val="26"/>
              </w:numPr>
              <w:jc w:val="right"/>
              <w:cnfStyle w:val="000000100000" w:firstRow="0" w:lastRow="0" w:firstColumn="0" w:lastColumn="0" w:oddVBand="0" w:evenVBand="0" w:oddHBand="1" w:evenHBand="0" w:firstRowFirstColumn="0" w:firstRowLastColumn="0" w:lastRowFirstColumn="0" w:lastRowLastColumn="0"/>
              <w:rPr>
                <w:rFonts w:ascii="Helvetica Neue" w:hAnsi="Helvetica Neue"/>
              </w:rPr>
            </w:pPr>
            <w:r w:rsidRPr="003E3676">
              <w:rPr>
                <w:rFonts w:ascii="Helvetica Neue" w:hAnsi="Helvetica Neue"/>
              </w:rPr>
              <w:t>Greer-Hart Cellar Act</w:t>
            </w:r>
            <w:r w:rsidR="00424643">
              <w:rPr>
                <w:rFonts w:ascii="Helvetica Neue" w:hAnsi="Helvetica Neue"/>
              </w:rPr>
              <w:t xml:space="preserve"> (optional)</w:t>
            </w:r>
            <w:r w:rsidRPr="003E3676">
              <w:rPr>
                <w:rFonts w:ascii="Helvetica Neue" w:hAnsi="Helvetica Neue"/>
              </w:rPr>
              <w:t xml:space="preserve"> </w:t>
            </w:r>
          </w:p>
        </w:tc>
        <w:tc>
          <w:tcPr>
            <w:tcW w:w="1885" w:type="dxa"/>
            <w:gridSpan w:val="2"/>
          </w:tcPr>
          <w:p w14:paraId="3024DACE" w14:textId="46F72F18" w:rsidR="007B6C89" w:rsidRPr="00A33854" w:rsidRDefault="007B6C89" w:rsidP="007B6C89">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i/>
              </w:rPr>
            </w:pPr>
          </w:p>
        </w:tc>
      </w:tr>
      <w:tr w:rsidR="007B6C89" w:rsidRPr="00A33854" w14:paraId="19A9B50E" w14:textId="77777777" w:rsidTr="00F26B64">
        <w:trPr>
          <w:trHeight w:val="634"/>
        </w:trPr>
        <w:tc>
          <w:tcPr>
            <w:cnfStyle w:val="001000000000" w:firstRow="0" w:lastRow="0" w:firstColumn="1" w:lastColumn="0" w:oddVBand="0" w:evenVBand="0" w:oddHBand="0" w:evenHBand="0" w:firstRowFirstColumn="0" w:firstRowLastColumn="0" w:lastRowFirstColumn="0" w:lastRowLastColumn="0"/>
            <w:tcW w:w="1440" w:type="dxa"/>
            <w:vMerge/>
          </w:tcPr>
          <w:p w14:paraId="2019F66F" w14:textId="77777777" w:rsidR="007B6C89" w:rsidRPr="00A33854" w:rsidRDefault="007B6C89" w:rsidP="007B6C89">
            <w:pPr>
              <w:outlineLvl w:val="1"/>
              <w:rPr>
                <w:rFonts w:ascii="Helvetica Neue" w:eastAsia="Times New Roman" w:hAnsi="Helvetica Neue"/>
              </w:rPr>
            </w:pPr>
          </w:p>
        </w:tc>
        <w:tc>
          <w:tcPr>
            <w:tcW w:w="900" w:type="dxa"/>
            <w:vMerge/>
          </w:tcPr>
          <w:p w14:paraId="1F0FCB2E" w14:textId="77777777" w:rsidR="007B6C89" w:rsidRPr="00A33854" w:rsidRDefault="007B6C89" w:rsidP="00F26B64">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p>
        </w:tc>
        <w:tc>
          <w:tcPr>
            <w:tcW w:w="720" w:type="dxa"/>
          </w:tcPr>
          <w:p w14:paraId="3BF268CC" w14:textId="6C489D5F" w:rsidR="007B6C89" w:rsidRPr="00A33854" w:rsidRDefault="007B6C89" w:rsidP="007B6C89">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rPr>
            </w:pPr>
            <w:r w:rsidRPr="00A33854">
              <w:rPr>
                <w:rFonts w:ascii="Helvetica Neue" w:eastAsia="Times New Roman" w:hAnsi="Helvetica Neue"/>
              </w:rPr>
              <w:t>3/8</w:t>
            </w:r>
          </w:p>
        </w:tc>
        <w:tc>
          <w:tcPr>
            <w:tcW w:w="2970" w:type="dxa"/>
            <w:vMerge/>
          </w:tcPr>
          <w:p w14:paraId="5DAB1FB7" w14:textId="693D5522" w:rsidR="007B6C89" w:rsidRPr="00A33854" w:rsidRDefault="007B6C89" w:rsidP="007B6C89">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p>
        </w:tc>
        <w:tc>
          <w:tcPr>
            <w:tcW w:w="5310" w:type="dxa"/>
          </w:tcPr>
          <w:p w14:paraId="3D3D579B" w14:textId="7603BD16" w:rsidR="007B6C89" w:rsidRPr="005341D8" w:rsidRDefault="007B6C89" w:rsidP="007B6C89">
            <w:pPr>
              <w:pStyle w:val="ListParagraph"/>
              <w:numPr>
                <w:ilvl w:val="0"/>
                <w:numId w:val="27"/>
              </w:numPr>
              <w:jc w:val="right"/>
              <w:cnfStyle w:val="000000000000" w:firstRow="0" w:lastRow="0" w:firstColumn="0" w:lastColumn="0" w:oddVBand="0" w:evenVBand="0" w:oddHBand="0" w:evenHBand="0" w:firstRowFirstColumn="0" w:firstRowLastColumn="0" w:lastRowFirstColumn="0" w:lastRowLastColumn="0"/>
              <w:rPr>
                <w:rFonts w:ascii="Helvetica Neue" w:hAnsi="Helvetica Neue"/>
              </w:rPr>
            </w:pPr>
            <w:r w:rsidRPr="003E3676">
              <w:rPr>
                <w:rFonts w:ascii="Helvetica Neue" w:hAnsi="Helvetica Neue"/>
              </w:rPr>
              <w:t>Giraud</w:t>
            </w:r>
            <w:r>
              <w:rPr>
                <w:rFonts w:ascii="Helvetica Neue" w:hAnsi="Helvetica Neue"/>
              </w:rPr>
              <w:t xml:space="preserve"> (2014)</w:t>
            </w:r>
            <w:r w:rsidRPr="003E3676">
              <w:rPr>
                <w:rFonts w:ascii="Helvetica Neue" w:hAnsi="Helvetica Neue"/>
              </w:rPr>
              <w:t>-Colonial Racism, Ethnicity &amp; Citizenship</w:t>
            </w:r>
          </w:p>
        </w:tc>
        <w:tc>
          <w:tcPr>
            <w:tcW w:w="1885" w:type="dxa"/>
            <w:gridSpan w:val="2"/>
          </w:tcPr>
          <w:p w14:paraId="7556AFF8" w14:textId="77777777" w:rsidR="007B6C89" w:rsidRPr="00A33854" w:rsidRDefault="007B6C89" w:rsidP="007B6C89">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
                <w:bCs/>
              </w:rPr>
            </w:pPr>
          </w:p>
        </w:tc>
      </w:tr>
      <w:tr w:rsidR="007B6C89" w:rsidRPr="00A33854" w14:paraId="0E5A4A47" w14:textId="77777777" w:rsidTr="00F26B64">
        <w:trPr>
          <w:gridAfter w:val="1"/>
          <w:cnfStyle w:val="000000100000" w:firstRow="0" w:lastRow="0" w:firstColumn="0" w:lastColumn="0" w:oddVBand="0" w:evenVBand="0" w:oddHBand="1" w:evenHBand="0" w:firstRowFirstColumn="0" w:firstRowLastColumn="0" w:lastRowFirstColumn="0" w:lastRowLastColumn="0"/>
          <w:wAfter w:w="49" w:type="dxa"/>
          <w:trHeight w:val="693"/>
        </w:trPr>
        <w:tc>
          <w:tcPr>
            <w:cnfStyle w:val="001000000000" w:firstRow="0" w:lastRow="0" w:firstColumn="1" w:lastColumn="0" w:oddVBand="0" w:evenVBand="0" w:oddHBand="0" w:evenHBand="0" w:firstRowFirstColumn="0" w:firstRowLastColumn="0" w:lastRowFirstColumn="0" w:lastRowLastColumn="0"/>
            <w:tcW w:w="1440" w:type="dxa"/>
          </w:tcPr>
          <w:p w14:paraId="1E93AC96" w14:textId="77777777" w:rsidR="007B6C89" w:rsidRPr="00A33854" w:rsidRDefault="007B6C89" w:rsidP="007B6C89">
            <w:pPr>
              <w:jc w:val="center"/>
              <w:outlineLvl w:val="1"/>
              <w:rPr>
                <w:rFonts w:ascii="Helvetica Neue" w:eastAsia="Times New Roman" w:hAnsi="Helvetica Neue"/>
              </w:rPr>
            </w:pPr>
          </w:p>
        </w:tc>
        <w:tc>
          <w:tcPr>
            <w:tcW w:w="900" w:type="dxa"/>
            <w:vMerge w:val="restart"/>
          </w:tcPr>
          <w:p w14:paraId="2250A972" w14:textId="07DE9120" w:rsidR="007B6C89" w:rsidRPr="00A33854" w:rsidRDefault="007B6C89" w:rsidP="00F26B6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Wk.8</w:t>
            </w:r>
          </w:p>
        </w:tc>
        <w:tc>
          <w:tcPr>
            <w:tcW w:w="720" w:type="dxa"/>
          </w:tcPr>
          <w:p w14:paraId="0B8141AD" w14:textId="24378D7F" w:rsidR="007B6C89" w:rsidRPr="00A33854" w:rsidRDefault="007B6C89" w:rsidP="007B6C89">
            <w:p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3/13</w:t>
            </w:r>
          </w:p>
        </w:tc>
        <w:tc>
          <w:tcPr>
            <w:tcW w:w="2970" w:type="dxa"/>
          </w:tcPr>
          <w:p w14:paraId="78C1335B" w14:textId="757ECD8C" w:rsidR="007B6C89" w:rsidRPr="00A33854" w:rsidRDefault="007B6C89" w:rsidP="007B6C89">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proofErr w:type="spellStart"/>
            <w:r w:rsidRPr="00A33854">
              <w:rPr>
                <w:rFonts w:ascii="Helvetica Neue" w:eastAsia="Times New Roman" w:hAnsi="Helvetica Neue"/>
                <w:bCs/>
              </w:rPr>
              <w:t>Crimmigration</w:t>
            </w:r>
            <w:proofErr w:type="spellEnd"/>
            <w:r w:rsidRPr="00A33854">
              <w:rPr>
                <w:rFonts w:ascii="Helvetica Neue" w:eastAsia="Times New Roman" w:hAnsi="Helvetica Neue"/>
                <w:bCs/>
              </w:rPr>
              <w:t xml:space="preserve"> </w:t>
            </w:r>
          </w:p>
        </w:tc>
        <w:tc>
          <w:tcPr>
            <w:tcW w:w="5310" w:type="dxa"/>
          </w:tcPr>
          <w:p w14:paraId="26DC1C07" w14:textId="2C9A75EA" w:rsidR="007B6C89" w:rsidRPr="00C20AD0" w:rsidRDefault="007B6C89" w:rsidP="007B6C89">
            <w:pPr>
              <w:pStyle w:val="ListParagraph"/>
              <w:numPr>
                <w:ilvl w:val="0"/>
                <w:numId w:val="27"/>
              </w:numPr>
              <w:jc w:val="right"/>
              <w:cnfStyle w:val="000000100000" w:firstRow="0" w:lastRow="0" w:firstColumn="0" w:lastColumn="0" w:oddVBand="0" w:evenVBand="0" w:oddHBand="1" w:evenHBand="0" w:firstRowFirstColumn="0" w:firstRowLastColumn="0" w:lastRowFirstColumn="0" w:lastRowLastColumn="0"/>
              <w:rPr>
                <w:rFonts w:ascii="Helvetica Neue" w:hAnsi="Helvetica Neue"/>
              </w:rPr>
            </w:pPr>
            <w:r w:rsidRPr="00C20AD0">
              <w:rPr>
                <w:rFonts w:ascii="Helvetica Neue" w:hAnsi="Helvetica Neue"/>
              </w:rPr>
              <w:t xml:space="preserve">Armenta- Racializing </w:t>
            </w:r>
            <w:proofErr w:type="spellStart"/>
            <w:r w:rsidRPr="00C20AD0">
              <w:rPr>
                <w:rFonts w:ascii="Helvetica Neue" w:hAnsi="Helvetica Neue"/>
              </w:rPr>
              <w:t>Crimmigration</w:t>
            </w:r>
            <w:proofErr w:type="spellEnd"/>
          </w:p>
          <w:p w14:paraId="652BF6A8" w14:textId="011EBB33" w:rsidR="007B6C89" w:rsidRPr="00C20AD0" w:rsidRDefault="007B6C89" w:rsidP="007B6C89">
            <w:pPr>
              <w:pStyle w:val="ListParagraph"/>
              <w:numPr>
                <w:ilvl w:val="0"/>
                <w:numId w:val="27"/>
              </w:numPr>
              <w:jc w:val="right"/>
              <w:cnfStyle w:val="000000100000" w:firstRow="0" w:lastRow="0" w:firstColumn="0" w:lastColumn="0" w:oddVBand="0" w:evenVBand="0" w:oddHBand="1" w:evenHBand="0" w:firstRowFirstColumn="0" w:firstRowLastColumn="0" w:lastRowFirstColumn="0" w:lastRowLastColumn="0"/>
              <w:rPr>
                <w:rFonts w:ascii="Helvetica Neue" w:hAnsi="Helvetica Neue"/>
              </w:rPr>
            </w:pPr>
            <w:r w:rsidRPr="00C20AD0">
              <w:rPr>
                <w:rFonts w:ascii="Helvetica Neue" w:hAnsi="Helvetica Neue"/>
              </w:rPr>
              <w:t xml:space="preserve">State of Black Immigrants Report- Part II </w:t>
            </w:r>
          </w:p>
        </w:tc>
        <w:tc>
          <w:tcPr>
            <w:tcW w:w="1836" w:type="dxa"/>
          </w:tcPr>
          <w:p w14:paraId="62A27B1F" w14:textId="5DCA42E6" w:rsidR="007B6C89" w:rsidRPr="00A33854" w:rsidRDefault="007B6C89" w:rsidP="007B6C89">
            <w:p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bCs/>
              </w:rPr>
            </w:pPr>
          </w:p>
        </w:tc>
      </w:tr>
      <w:tr w:rsidR="007B6C89" w:rsidRPr="00A33854" w14:paraId="012336C3" w14:textId="77777777" w:rsidTr="00F26B64">
        <w:trPr>
          <w:trHeight w:val="634"/>
        </w:trPr>
        <w:tc>
          <w:tcPr>
            <w:cnfStyle w:val="001000000000" w:firstRow="0" w:lastRow="0" w:firstColumn="1" w:lastColumn="0" w:oddVBand="0" w:evenVBand="0" w:oddHBand="0" w:evenHBand="0" w:firstRowFirstColumn="0" w:firstRowLastColumn="0" w:lastRowFirstColumn="0" w:lastRowLastColumn="0"/>
            <w:tcW w:w="1440" w:type="dxa"/>
          </w:tcPr>
          <w:p w14:paraId="38E03C7E" w14:textId="77777777" w:rsidR="007B6C89" w:rsidRPr="00A33854" w:rsidRDefault="007B6C89" w:rsidP="007B6C89">
            <w:pPr>
              <w:jc w:val="center"/>
              <w:outlineLvl w:val="1"/>
              <w:rPr>
                <w:rFonts w:ascii="Helvetica Neue" w:eastAsia="Times New Roman" w:hAnsi="Helvetica Neue"/>
              </w:rPr>
            </w:pPr>
          </w:p>
        </w:tc>
        <w:tc>
          <w:tcPr>
            <w:tcW w:w="900" w:type="dxa"/>
            <w:vMerge/>
          </w:tcPr>
          <w:p w14:paraId="0D7D782E" w14:textId="77777777" w:rsidR="007B6C89" w:rsidRPr="00A33854" w:rsidRDefault="007B6C89" w:rsidP="00F26B64">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p>
        </w:tc>
        <w:tc>
          <w:tcPr>
            <w:tcW w:w="720" w:type="dxa"/>
          </w:tcPr>
          <w:p w14:paraId="21783E5A" w14:textId="65D45457" w:rsidR="007B6C89" w:rsidRPr="00A33854" w:rsidRDefault="007B6C89" w:rsidP="007B6C89">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rPr>
            </w:pPr>
            <w:r w:rsidRPr="00A33854">
              <w:rPr>
                <w:rFonts w:ascii="Helvetica Neue" w:eastAsia="Times New Roman" w:hAnsi="Helvetica Neue"/>
              </w:rPr>
              <w:t>3/15</w:t>
            </w:r>
          </w:p>
        </w:tc>
        <w:tc>
          <w:tcPr>
            <w:tcW w:w="8280" w:type="dxa"/>
            <w:gridSpan w:val="2"/>
            <w:shd w:val="clear" w:color="auto" w:fill="E2EFD9" w:themeFill="accent6" w:themeFillTint="33"/>
          </w:tcPr>
          <w:p w14:paraId="30E0C518" w14:textId="77777777" w:rsidR="007B6C89" w:rsidRPr="009B653E" w:rsidRDefault="007B6C89" w:rsidP="007B6C89">
            <w:pPr>
              <w:pStyle w:val="ListParagraph"/>
              <w:jc w:val="center"/>
              <w:cnfStyle w:val="000000000000" w:firstRow="0" w:lastRow="0" w:firstColumn="0" w:lastColumn="0" w:oddVBand="0" w:evenVBand="0" w:oddHBand="0" w:evenHBand="0" w:firstRowFirstColumn="0" w:firstRowLastColumn="0" w:lastRowFirstColumn="0" w:lastRowLastColumn="0"/>
              <w:rPr>
                <w:rFonts w:ascii="Helvetica Neue" w:hAnsi="Helvetica Neue"/>
                <w:i/>
                <w:iCs/>
              </w:rPr>
            </w:pPr>
            <w:r w:rsidRPr="009B653E">
              <w:rPr>
                <w:rFonts w:ascii="Helvetica Neue" w:hAnsi="Helvetica Neue"/>
                <w:i/>
                <w:iCs/>
              </w:rPr>
              <w:t xml:space="preserve">Diaspora Project </w:t>
            </w:r>
            <w:proofErr w:type="gramStart"/>
            <w:r w:rsidRPr="009B653E">
              <w:rPr>
                <w:rFonts w:ascii="Helvetica Neue" w:hAnsi="Helvetica Neue"/>
                <w:i/>
                <w:iCs/>
              </w:rPr>
              <w:t>Work Day</w:t>
            </w:r>
            <w:proofErr w:type="gramEnd"/>
          </w:p>
          <w:p w14:paraId="4A12E2DC" w14:textId="73273B84" w:rsidR="00A0162B" w:rsidRPr="009B653E" w:rsidRDefault="00A0162B" w:rsidP="007B6C89">
            <w:pPr>
              <w:pStyle w:val="ListParagraph"/>
              <w:jc w:val="center"/>
              <w:cnfStyle w:val="000000000000" w:firstRow="0" w:lastRow="0" w:firstColumn="0" w:lastColumn="0" w:oddVBand="0" w:evenVBand="0" w:oddHBand="0" w:evenHBand="0" w:firstRowFirstColumn="0" w:firstRowLastColumn="0" w:lastRowFirstColumn="0" w:lastRowLastColumn="0"/>
              <w:rPr>
                <w:rFonts w:ascii="Helvetica Neue" w:hAnsi="Helvetica Neue"/>
                <w:i/>
                <w:iCs/>
                <w:u w:val="single"/>
              </w:rPr>
            </w:pPr>
            <w:r w:rsidRPr="009B653E">
              <w:rPr>
                <w:rFonts w:ascii="Helvetica Neue" w:hAnsi="Helvetica Neue"/>
                <w:i/>
                <w:iCs/>
                <w:u w:val="single"/>
              </w:rPr>
              <w:t>(At least 2 learning immersions completed)</w:t>
            </w:r>
          </w:p>
        </w:tc>
        <w:tc>
          <w:tcPr>
            <w:tcW w:w="1885" w:type="dxa"/>
            <w:gridSpan w:val="2"/>
          </w:tcPr>
          <w:p w14:paraId="5195F6A0" w14:textId="4DD4D048" w:rsidR="007B6C89" w:rsidRPr="00A33854" w:rsidRDefault="007B6C89" w:rsidP="007B6C89">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
                <w:bCs/>
              </w:rPr>
            </w:pPr>
            <w:r w:rsidRPr="00A33854">
              <w:rPr>
                <w:rFonts w:ascii="Helvetica Neue" w:eastAsia="Times New Roman" w:hAnsi="Helvetica Neue"/>
                <w:b/>
                <w:bCs/>
              </w:rPr>
              <w:t xml:space="preserve">Unit </w:t>
            </w:r>
            <w:r>
              <w:rPr>
                <w:rFonts w:ascii="Helvetica Neue" w:eastAsia="Times New Roman" w:hAnsi="Helvetica Neue"/>
                <w:b/>
                <w:bCs/>
              </w:rPr>
              <w:t>1</w:t>
            </w:r>
            <w:r w:rsidRPr="00A33854">
              <w:rPr>
                <w:rFonts w:ascii="Helvetica Neue" w:eastAsia="Times New Roman" w:hAnsi="Helvetica Neue"/>
                <w:b/>
                <w:bCs/>
              </w:rPr>
              <w:t xml:space="preserve"> Response due-</w:t>
            </w:r>
            <w:r>
              <w:rPr>
                <w:rFonts w:ascii="Helvetica Neue" w:eastAsia="Times New Roman" w:hAnsi="Helvetica Neue"/>
                <w:b/>
                <w:bCs/>
                <w:color w:val="FF0000"/>
              </w:rPr>
              <w:t>3/15</w:t>
            </w:r>
          </w:p>
        </w:tc>
      </w:tr>
      <w:tr w:rsidR="007B6C89" w:rsidRPr="00A33854" w14:paraId="12CA725B" w14:textId="77777777" w:rsidTr="00F26B64">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1440" w:type="dxa"/>
          </w:tcPr>
          <w:p w14:paraId="3EF89A20" w14:textId="77777777" w:rsidR="007B6C89" w:rsidRPr="00A33854" w:rsidRDefault="007B6C89" w:rsidP="007B6C89">
            <w:pPr>
              <w:jc w:val="center"/>
              <w:outlineLvl w:val="1"/>
              <w:rPr>
                <w:rFonts w:ascii="Helvetica Neue" w:eastAsia="Times New Roman" w:hAnsi="Helvetica Neue"/>
              </w:rPr>
            </w:pPr>
          </w:p>
        </w:tc>
        <w:tc>
          <w:tcPr>
            <w:tcW w:w="900" w:type="dxa"/>
            <w:vMerge w:val="restart"/>
          </w:tcPr>
          <w:p w14:paraId="623D9BCF" w14:textId="007239E4" w:rsidR="007B6C89" w:rsidRPr="00A33854" w:rsidRDefault="007B6C89" w:rsidP="00F26B6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Wk. 9</w:t>
            </w:r>
          </w:p>
        </w:tc>
        <w:tc>
          <w:tcPr>
            <w:tcW w:w="720" w:type="dxa"/>
          </w:tcPr>
          <w:p w14:paraId="708F45DD" w14:textId="1332796C" w:rsidR="007B6C89" w:rsidRPr="00A33854" w:rsidRDefault="007B6C89" w:rsidP="007B6C89">
            <w:p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rPr>
            </w:pPr>
            <w:r w:rsidRPr="00A33854">
              <w:rPr>
                <w:rFonts w:ascii="Helvetica Neue" w:eastAsia="Times New Roman" w:hAnsi="Helvetica Neue"/>
              </w:rPr>
              <w:t>3/20</w:t>
            </w:r>
          </w:p>
        </w:tc>
        <w:tc>
          <w:tcPr>
            <w:tcW w:w="2970" w:type="dxa"/>
            <w:vMerge w:val="restart"/>
          </w:tcPr>
          <w:p w14:paraId="43781E2E" w14:textId="641B711A" w:rsidR="007B6C89" w:rsidRPr="00F422A8" w:rsidRDefault="007B6C89" w:rsidP="007B6C89">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rPr>
            </w:pPr>
            <w:r w:rsidRPr="00A33854">
              <w:rPr>
                <w:rFonts w:ascii="Helvetica Neue" w:eastAsia="Times New Roman" w:hAnsi="Helvetica Neue"/>
                <w:bCs/>
              </w:rPr>
              <w:t>Gender &amp; Migration</w:t>
            </w:r>
          </w:p>
        </w:tc>
        <w:tc>
          <w:tcPr>
            <w:tcW w:w="5310" w:type="dxa"/>
          </w:tcPr>
          <w:p w14:paraId="0BCEDE92" w14:textId="77777777" w:rsidR="007B6C89" w:rsidRPr="00C20AD0" w:rsidRDefault="007B6C89" w:rsidP="007B6C89">
            <w:pPr>
              <w:pStyle w:val="ListParagraph"/>
              <w:numPr>
                <w:ilvl w:val="0"/>
                <w:numId w:val="27"/>
              </w:numPr>
              <w:jc w:val="right"/>
              <w:cnfStyle w:val="000000100000" w:firstRow="0" w:lastRow="0" w:firstColumn="0" w:lastColumn="0" w:oddVBand="0" w:evenVBand="0" w:oddHBand="1" w:evenHBand="0" w:firstRowFirstColumn="0" w:firstRowLastColumn="0" w:lastRowFirstColumn="0" w:lastRowLastColumn="0"/>
              <w:rPr>
                <w:rFonts w:ascii="Helvetica Neue" w:hAnsi="Helvetica Neue"/>
              </w:rPr>
            </w:pPr>
            <w:r w:rsidRPr="00C20AD0">
              <w:rPr>
                <w:rFonts w:ascii="Helvetica Neue" w:hAnsi="Helvetica Neue"/>
              </w:rPr>
              <w:t>Foner-Gender&amp; Migration in Comparative Perspective</w:t>
            </w:r>
          </w:p>
          <w:p w14:paraId="722A9DF4" w14:textId="1A3D3EA3" w:rsidR="007B6C89" w:rsidRPr="00C20AD0" w:rsidRDefault="007B6C89" w:rsidP="007B6C89">
            <w:pPr>
              <w:pStyle w:val="ListParagraph"/>
              <w:numPr>
                <w:ilvl w:val="0"/>
                <w:numId w:val="27"/>
              </w:num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Helvetica Neue" w:hAnsi="Helvetica Neue" w:cs="Cambria"/>
              </w:rPr>
            </w:pPr>
            <w:r w:rsidRPr="00C20AD0">
              <w:rPr>
                <w:rFonts w:ascii="Helvetica Neue" w:hAnsi="Helvetica Neue"/>
              </w:rPr>
              <w:t>Oso Casas (2014).-Dominican Women, Head of Households in Spain</w:t>
            </w:r>
          </w:p>
        </w:tc>
        <w:tc>
          <w:tcPr>
            <w:tcW w:w="1885" w:type="dxa"/>
            <w:gridSpan w:val="2"/>
          </w:tcPr>
          <w:p w14:paraId="67FA9246" w14:textId="77777777" w:rsidR="007B6C89" w:rsidRPr="00A33854" w:rsidRDefault="007B6C89" w:rsidP="007B6C89">
            <w:p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p>
        </w:tc>
      </w:tr>
      <w:tr w:rsidR="00F26B64" w:rsidRPr="00A33854" w14:paraId="68A54D0D" w14:textId="77777777" w:rsidTr="00F26B64">
        <w:trPr>
          <w:trHeight w:val="395"/>
        </w:trPr>
        <w:tc>
          <w:tcPr>
            <w:cnfStyle w:val="001000000000" w:firstRow="0" w:lastRow="0" w:firstColumn="1" w:lastColumn="0" w:oddVBand="0" w:evenVBand="0" w:oddHBand="0" w:evenHBand="0" w:firstRowFirstColumn="0" w:firstRowLastColumn="0" w:lastRowFirstColumn="0" w:lastRowLastColumn="0"/>
            <w:tcW w:w="1440" w:type="dxa"/>
          </w:tcPr>
          <w:p w14:paraId="7B91C840" w14:textId="77777777" w:rsidR="007B6C89" w:rsidRPr="00A33854" w:rsidRDefault="007B6C89" w:rsidP="007B6C89">
            <w:pPr>
              <w:jc w:val="center"/>
              <w:outlineLvl w:val="1"/>
              <w:rPr>
                <w:rFonts w:ascii="Helvetica Neue" w:eastAsia="Times New Roman" w:hAnsi="Helvetica Neue"/>
              </w:rPr>
            </w:pPr>
          </w:p>
        </w:tc>
        <w:tc>
          <w:tcPr>
            <w:tcW w:w="900" w:type="dxa"/>
            <w:vMerge/>
          </w:tcPr>
          <w:p w14:paraId="22BC2C1F" w14:textId="77777777" w:rsidR="007B6C89" w:rsidRPr="00A33854" w:rsidRDefault="007B6C89" w:rsidP="00F26B64">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p>
        </w:tc>
        <w:tc>
          <w:tcPr>
            <w:tcW w:w="720" w:type="dxa"/>
          </w:tcPr>
          <w:p w14:paraId="27F57841" w14:textId="6F2D4AA2" w:rsidR="007B6C89" w:rsidRPr="00A33854" w:rsidRDefault="007B6C89" w:rsidP="007B6C89">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rPr>
            </w:pPr>
            <w:r w:rsidRPr="00A33854">
              <w:rPr>
                <w:rFonts w:ascii="Helvetica Neue" w:eastAsia="Times New Roman" w:hAnsi="Helvetica Neue"/>
              </w:rPr>
              <w:t>3/22</w:t>
            </w:r>
          </w:p>
        </w:tc>
        <w:tc>
          <w:tcPr>
            <w:tcW w:w="2970" w:type="dxa"/>
            <w:vMerge/>
          </w:tcPr>
          <w:p w14:paraId="0F132B09" w14:textId="77777777" w:rsidR="007B6C89" w:rsidRPr="00A33854" w:rsidRDefault="007B6C89" w:rsidP="007B6C89">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
                <w:bCs/>
              </w:rPr>
            </w:pPr>
          </w:p>
        </w:tc>
        <w:tc>
          <w:tcPr>
            <w:tcW w:w="5310" w:type="dxa"/>
            <w:shd w:val="clear" w:color="auto" w:fill="E2EFD9" w:themeFill="accent6" w:themeFillTint="33"/>
          </w:tcPr>
          <w:p w14:paraId="497F69F7" w14:textId="77777777" w:rsidR="007B6C89" w:rsidRDefault="007B6C89" w:rsidP="007B6C89">
            <w:pPr>
              <w:pStyle w:val="ListParagraph"/>
              <w:numPr>
                <w:ilvl w:val="0"/>
                <w:numId w:val="27"/>
              </w:num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proofErr w:type="spellStart"/>
            <w:r w:rsidRPr="00C20AD0">
              <w:rPr>
                <w:rFonts w:ascii="Helvetica Neue" w:eastAsia="Times New Roman" w:hAnsi="Helvetica Neue"/>
                <w:bCs/>
              </w:rPr>
              <w:t>Mose</w:t>
            </w:r>
            <w:proofErr w:type="spellEnd"/>
            <w:r w:rsidRPr="00C20AD0">
              <w:rPr>
                <w:rFonts w:ascii="Helvetica Neue" w:eastAsia="Times New Roman" w:hAnsi="Helvetica Neue"/>
                <w:bCs/>
              </w:rPr>
              <w:t>-Raising Brooklyn, West Indians Raising New York</w:t>
            </w:r>
          </w:p>
          <w:p w14:paraId="6D66AE71" w14:textId="1E2E9EE6" w:rsidR="007B6C89" w:rsidRPr="00C20AD0" w:rsidRDefault="004E4147" w:rsidP="000E3EB4">
            <w:pPr>
              <w:pStyle w:val="ListParagraph"/>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Pr>
                <w:rFonts w:ascii="Helvetica Neue" w:eastAsia="Times New Roman" w:hAnsi="Helvetica Neue"/>
                <w:bCs/>
              </w:rPr>
              <w:t xml:space="preserve">Film: </w:t>
            </w:r>
            <w:r w:rsidR="007B6C89">
              <w:rPr>
                <w:rFonts w:ascii="Helvetica Neue" w:eastAsia="Times New Roman" w:hAnsi="Helvetica Neue"/>
                <w:bCs/>
              </w:rPr>
              <w:t>Life and Debt film</w:t>
            </w:r>
          </w:p>
        </w:tc>
        <w:tc>
          <w:tcPr>
            <w:tcW w:w="1885" w:type="dxa"/>
            <w:gridSpan w:val="2"/>
          </w:tcPr>
          <w:p w14:paraId="173F0B68" w14:textId="4E344378" w:rsidR="007B6C89" w:rsidRPr="00A33854" w:rsidRDefault="007B6C89" w:rsidP="007B6C89">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
                <w:bCs/>
              </w:rPr>
            </w:pPr>
          </w:p>
        </w:tc>
      </w:tr>
      <w:tr w:rsidR="007B6C89" w:rsidRPr="00A33854" w14:paraId="10CCB233" w14:textId="77777777" w:rsidTr="00F26B64">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2889D560" w14:textId="2073A2C7" w:rsidR="007B6C89" w:rsidRPr="00A33854" w:rsidRDefault="007B6C89" w:rsidP="007B6C89">
            <w:pPr>
              <w:jc w:val="center"/>
              <w:outlineLvl w:val="1"/>
              <w:rPr>
                <w:rFonts w:ascii="Helvetica Neue" w:eastAsia="Times New Roman" w:hAnsi="Helvetica Neue"/>
              </w:rPr>
            </w:pPr>
            <w:r w:rsidRPr="00A33854">
              <w:rPr>
                <w:rFonts w:ascii="Helvetica Neue" w:eastAsia="Times New Roman" w:hAnsi="Helvetica Neue"/>
              </w:rPr>
              <w:t xml:space="preserve">Unit </w:t>
            </w:r>
            <w:r>
              <w:rPr>
                <w:rFonts w:ascii="Helvetica Neue" w:eastAsia="Times New Roman" w:hAnsi="Helvetica Neue"/>
              </w:rPr>
              <w:t>3</w:t>
            </w:r>
            <w:r w:rsidRPr="00A33854">
              <w:rPr>
                <w:rFonts w:ascii="Helvetica Neue" w:eastAsia="Times New Roman" w:hAnsi="Helvetica Neue"/>
              </w:rPr>
              <w:t xml:space="preserve">. Home Away </w:t>
            </w:r>
            <w:proofErr w:type="gramStart"/>
            <w:r w:rsidRPr="00A33854">
              <w:rPr>
                <w:rFonts w:ascii="Helvetica Neue" w:eastAsia="Times New Roman" w:hAnsi="Helvetica Neue"/>
              </w:rPr>
              <w:t>From</w:t>
            </w:r>
            <w:proofErr w:type="gramEnd"/>
            <w:r w:rsidRPr="00A33854">
              <w:rPr>
                <w:rFonts w:ascii="Helvetica Neue" w:eastAsia="Times New Roman" w:hAnsi="Helvetica Neue"/>
              </w:rPr>
              <w:t xml:space="preserve"> Home: </w:t>
            </w:r>
            <w:r w:rsidRPr="007B6C89">
              <w:rPr>
                <w:rFonts w:ascii="Helvetica Neue" w:eastAsia="Times New Roman" w:hAnsi="Helvetica Neue"/>
                <w:b w:val="0"/>
                <w:bCs w:val="0"/>
                <w:i/>
                <w:iCs/>
              </w:rPr>
              <w:t>Identity &amp; Belonging</w:t>
            </w:r>
          </w:p>
        </w:tc>
        <w:tc>
          <w:tcPr>
            <w:tcW w:w="900" w:type="dxa"/>
            <w:vMerge w:val="restart"/>
          </w:tcPr>
          <w:p w14:paraId="4ACB7BB2" w14:textId="39239B52" w:rsidR="007B6C89" w:rsidRPr="00A33854" w:rsidRDefault="007B6C89" w:rsidP="00F26B6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Wk.10</w:t>
            </w:r>
          </w:p>
        </w:tc>
        <w:tc>
          <w:tcPr>
            <w:tcW w:w="720" w:type="dxa"/>
          </w:tcPr>
          <w:p w14:paraId="224D9C6B" w14:textId="0343CD63" w:rsidR="007B6C89" w:rsidRPr="00A33854" w:rsidRDefault="007B6C89" w:rsidP="007B6C89">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rPr>
            </w:pPr>
            <w:r w:rsidRPr="00A33854">
              <w:rPr>
                <w:rFonts w:ascii="Helvetica Neue" w:eastAsia="Times New Roman" w:hAnsi="Helvetica Neue"/>
              </w:rPr>
              <w:t>3/27</w:t>
            </w:r>
          </w:p>
        </w:tc>
        <w:tc>
          <w:tcPr>
            <w:tcW w:w="2970" w:type="dxa"/>
            <w:vMerge w:val="restart"/>
          </w:tcPr>
          <w:p w14:paraId="1911ECBF" w14:textId="4803BCCF" w:rsidR="007B6C89" w:rsidRPr="00A33854" w:rsidRDefault="007B6C89" w:rsidP="007B6C89">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bCs/>
                <w:color w:val="FF0000"/>
              </w:rPr>
            </w:pPr>
            <w:r>
              <w:rPr>
                <w:rFonts w:ascii="Helvetica Neue" w:eastAsia="Times New Roman" w:hAnsi="Helvetica Neue"/>
                <w:bCs/>
              </w:rPr>
              <w:t xml:space="preserve">Race, Ethnicity and Belonging: Politics of Identity </w:t>
            </w:r>
          </w:p>
        </w:tc>
        <w:tc>
          <w:tcPr>
            <w:tcW w:w="5310" w:type="dxa"/>
          </w:tcPr>
          <w:p w14:paraId="001CF1AE" w14:textId="77777777" w:rsidR="007B6C89" w:rsidRPr="002A4FA1" w:rsidRDefault="007B6C89" w:rsidP="004E4147">
            <w:pPr>
              <w:pStyle w:val="ListParagraph"/>
              <w:numPr>
                <w:ilvl w:val="0"/>
                <w:numId w:val="29"/>
              </w:num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2A4FA1">
              <w:rPr>
                <w:rFonts w:ascii="Helvetica Neue" w:eastAsia="Times New Roman" w:hAnsi="Helvetica Neue"/>
                <w:bCs/>
              </w:rPr>
              <w:t>Pierre-Black Immigrants and Cultural Narratives of Ethnicity</w:t>
            </w:r>
          </w:p>
          <w:p w14:paraId="29548EBF" w14:textId="77777777" w:rsidR="007B6C89" w:rsidRPr="004E4147" w:rsidRDefault="007B6C89" w:rsidP="004E4147">
            <w:pPr>
              <w:pStyle w:val="ListParagraph"/>
              <w:numPr>
                <w:ilvl w:val="0"/>
                <w:numId w:val="29"/>
              </w:num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bCs/>
              </w:rPr>
            </w:pPr>
            <w:r w:rsidRPr="002A4FA1">
              <w:rPr>
                <w:rFonts w:ascii="Helvetica Neue" w:eastAsia="Times New Roman" w:hAnsi="Helvetica Neue"/>
                <w:bCs/>
              </w:rPr>
              <w:t>Garcia-Pena-Being Black in Italy</w:t>
            </w:r>
          </w:p>
          <w:p w14:paraId="5FB4099E" w14:textId="24377A3C" w:rsidR="004E4147" w:rsidRPr="002A4FA1" w:rsidRDefault="004E4147" w:rsidP="004E4147">
            <w:pPr>
              <w:pStyle w:val="ListParagraph"/>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bCs/>
              </w:rPr>
            </w:pPr>
            <w:r w:rsidRPr="004E4147">
              <w:rPr>
                <w:rFonts w:ascii="Helvetica Neue" w:eastAsia="Times New Roman" w:hAnsi="Helvetica Neue"/>
                <w:bCs/>
                <w:i/>
                <w:iCs/>
              </w:rPr>
              <w:t>Film: Mangrove (2020</w:t>
            </w:r>
            <w:r>
              <w:rPr>
                <w:rFonts w:ascii="Helvetica Neue" w:eastAsia="Times New Roman" w:hAnsi="Helvetica Neue"/>
                <w:bCs/>
              </w:rPr>
              <w:t>)</w:t>
            </w:r>
          </w:p>
        </w:tc>
        <w:tc>
          <w:tcPr>
            <w:tcW w:w="1885" w:type="dxa"/>
            <w:gridSpan w:val="2"/>
          </w:tcPr>
          <w:p w14:paraId="7B5541DD" w14:textId="5997367B" w:rsidR="007B6C89" w:rsidRPr="00A33854" w:rsidRDefault="007B6C89" w:rsidP="007B6C89">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bCs/>
                <w:color w:val="FF0000"/>
              </w:rPr>
            </w:pPr>
          </w:p>
        </w:tc>
      </w:tr>
      <w:tr w:rsidR="007B6C89" w:rsidRPr="00A33854" w14:paraId="65A3C2B2" w14:textId="77777777" w:rsidTr="00F26B64">
        <w:tc>
          <w:tcPr>
            <w:cnfStyle w:val="001000000000" w:firstRow="0" w:lastRow="0" w:firstColumn="1" w:lastColumn="0" w:oddVBand="0" w:evenVBand="0" w:oddHBand="0" w:evenHBand="0" w:firstRowFirstColumn="0" w:firstRowLastColumn="0" w:lastRowFirstColumn="0" w:lastRowLastColumn="0"/>
            <w:tcW w:w="1440" w:type="dxa"/>
            <w:vMerge/>
          </w:tcPr>
          <w:p w14:paraId="17DD0C32" w14:textId="77777777" w:rsidR="007B6C89" w:rsidRPr="00A33854" w:rsidRDefault="007B6C89" w:rsidP="007B6C89">
            <w:pPr>
              <w:jc w:val="center"/>
              <w:outlineLvl w:val="1"/>
              <w:rPr>
                <w:rFonts w:ascii="Helvetica Neue" w:eastAsia="Times New Roman" w:hAnsi="Helvetica Neue"/>
              </w:rPr>
            </w:pPr>
          </w:p>
        </w:tc>
        <w:tc>
          <w:tcPr>
            <w:tcW w:w="900" w:type="dxa"/>
            <w:vMerge/>
          </w:tcPr>
          <w:p w14:paraId="1629A073" w14:textId="62008A14" w:rsidR="007B6C89" w:rsidRPr="00A33854" w:rsidRDefault="007B6C89" w:rsidP="00F26B64">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
                <w:bCs/>
              </w:rPr>
            </w:pPr>
          </w:p>
        </w:tc>
        <w:tc>
          <w:tcPr>
            <w:tcW w:w="720" w:type="dxa"/>
          </w:tcPr>
          <w:p w14:paraId="55FD1DCA" w14:textId="46C7855C" w:rsidR="007B6C89" w:rsidRPr="00A33854" w:rsidRDefault="007B6C89" w:rsidP="007B6C89">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rPr>
            </w:pPr>
            <w:r w:rsidRPr="00A33854">
              <w:rPr>
                <w:rFonts w:ascii="Helvetica Neue" w:eastAsia="Times New Roman" w:hAnsi="Helvetica Neue"/>
              </w:rPr>
              <w:t>3/29</w:t>
            </w:r>
          </w:p>
        </w:tc>
        <w:tc>
          <w:tcPr>
            <w:tcW w:w="2970" w:type="dxa"/>
            <w:vMerge/>
          </w:tcPr>
          <w:p w14:paraId="66714128" w14:textId="77777777" w:rsidR="007B6C89" w:rsidRPr="00A33854" w:rsidRDefault="007B6C89" w:rsidP="007B6C89">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
                <w:bCs/>
              </w:rPr>
            </w:pPr>
          </w:p>
        </w:tc>
        <w:tc>
          <w:tcPr>
            <w:tcW w:w="5310" w:type="dxa"/>
          </w:tcPr>
          <w:p w14:paraId="5ED8DA56" w14:textId="09C61CD9" w:rsidR="00424643" w:rsidRDefault="00424643" w:rsidP="007B6C89">
            <w:pPr>
              <w:pStyle w:val="ListParagraph"/>
              <w:numPr>
                <w:ilvl w:val="0"/>
                <w:numId w:val="31"/>
              </w:numPr>
              <w:jc w:val="right"/>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proofErr w:type="spellStart"/>
            <w:r>
              <w:rPr>
                <w:rFonts w:ascii="Helvetica Neue" w:eastAsia="Times New Roman" w:hAnsi="Helvetica Neue"/>
                <w:bCs/>
              </w:rPr>
              <w:t>Bedelia</w:t>
            </w:r>
            <w:proofErr w:type="spellEnd"/>
            <w:r>
              <w:rPr>
                <w:rFonts w:ascii="Helvetica Neue" w:eastAsia="Times New Roman" w:hAnsi="Helvetica Neue"/>
                <w:bCs/>
              </w:rPr>
              <w:t>-</w:t>
            </w:r>
            <w:r w:rsidRPr="00424643">
              <w:rPr>
                <w:rFonts w:ascii="Helvetica Neue" w:eastAsia="Times New Roman" w:hAnsi="Helvetica Neue"/>
                <w:bCs/>
              </w:rPr>
              <w:t>West Indian youth and the creation of ethnic boundaries in high school</w:t>
            </w:r>
            <w:r>
              <w:rPr>
                <w:rFonts w:ascii="Helvetica Neue" w:eastAsia="Times New Roman" w:hAnsi="Helvetica Neue"/>
                <w:bCs/>
              </w:rPr>
              <w:t xml:space="preserve"> </w:t>
            </w:r>
          </w:p>
          <w:p w14:paraId="21DD8BDA" w14:textId="4933AF4C" w:rsidR="007B6C89" w:rsidRPr="002A4FA1" w:rsidRDefault="007B6C89" w:rsidP="007B6C89">
            <w:pPr>
              <w:pStyle w:val="ListParagraph"/>
              <w:numPr>
                <w:ilvl w:val="0"/>
                <w:numId w:val="31"/>
              </w:numPr>
              <w:jc w:val="right"/>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Pr>
                <w:rFonts w:ascii="Helvetica Neue" w:eastAsia="Times New Roman" w:hAnsi="Helvetica Neue"/>
                <w:bCs/>
              </w:rPr>
              <w:t>Logan &amp; Zhang (2014)-</w:t>
            </w:r>
            <w:r w:rsidRPr="002A4FA1">
              <w:rPr>
                <w:rFonts w:ascii="Helvetica Neue" w:eastAsia="Times New Roman" w:hAnsi="Helvetica Neue"/>
                <w:bCs/>
              </w:rPr>
              <w:t xml:space="preserve"> Cuban and Dominicans: Is there a Latino experience in the United States </w:t>
            </w:r>
          </w:p>
        </w:tc>
        <w:tc>
          <w:tcPr>
            <w:tcW w:w="1885" w:type="dxa"/>
            <w:gridSpan w:val="2"/>
          </w:tcPr>
          <w:p w14:paraId="6A6CA932" w14:textId="7050CA64" w:rsidR="007B6C89" w:rsidRPr="00A33854" w:rsidRDefault="007B6C89" w:rsidP="007B6C89">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
                <w:bCs/>
              </w:rPr>
            </w:pPr>
          </w:p>
        </w:tc>
      </w:tr>
      <w:tr w:rsidR="007B6C89" w:rsidRPr="00A33854" w14:paraId="2A0F5915" w14:textId="77777777" w:rsidTr="00F26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56711735" w14:textId="43FAA70F" w:rsidR="007B6C89" w:rsidRPr="00A33854" w:rsidRDefault="007B6C89" w:rsidP="007B6C89">
            <w:pPr>
              <w:jc w:val="center"/>
              <w:outlineLvl w:val="1"/>
              <w:rPr>
                <w:rFonts w:ascii="Helvetica Neue" w:eastAsia="Times New Roman" w:hAnsi="Helvetica Neue"/>
                <w:b w:val="0"/>
              </w:rPr>
            </w:pPr>
          </w:p>
        </w:tc>
        <w:tc>
          <w:tcPr>
            <w:tcW w:w="900" w:type="dxa"/>
            <w:vMerge w:val="restart"/>
          </w:tcPr>
          <w:p w14:paraId="4B941F59" w14:textId="49BE1AF3" w:rsidR="007B6C89" w:rsidRPr="00A33854" w:rsidRDefault="007B6C89" w:rsidP="00F26B64">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Wk.11</w:t>
            </w:r>
          </w:p>
        </w:tc>
        <w:tc>
          <w:tcPr>
            <w:tcW w:w="720" w:type="dxa"/>
          </w:tcPr>
          <w:p w14:paraId="0C838409" w14:textId="09ADE884" w:rsidR="007B6C89" w:rsidRPr="00A33854" w:rsidRDefault="007B6C89" w:rsidP="007B6C89">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rPr>
            </w:pPr>
            <w:r w:rsidRPr="00A33854">
              <w:rPr>
                <w:rFonts w:ascii="Helvetica Neue" w:eastAsia="Times New Roman" w:hAnsi="Helvetica Neue"/>
              </w:rPr>
              <w:t>4/3</w:t>
            </w:r>
          </w:p>
        </w:tc>
        <w:tc>
          <w:tcPr>
            <w:tcW w:w="2970" w:type="dxa"/>
            <w:vMerge w:val="restart"/>
          </w:tcPr>
          <w:p w14:paraId="5AC59B74" w14:textId="76D5EF60" w:rsidR="007B6C89" w:rsidRPr="00A33854" w:rsidRDefault="007B6C89" w:rsidP="007B6C89">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bCs/>
              </w:rPr>
            </w:pPr>
            <w:r>
              <w:rPr>
                <w:rFonts w:ascii="Helvetica Neue" w:eastAsia="Times New Roman" w:hAnsi="Helvetica Neue"/>
                <w:bCs/>
              </w:rPr>
              <w:t>Race, Ethnicity, and Belonging: Place and Space</w:t>
            </w:r>
          </w:p>
        </w:tc>
        <w:tc>
          <w:tcPr>
            <w:tcW w:w="5310" w:type="dxa"/>
          </w:tcPr>
          <w:p w14:paraId="2C6CF38F" w14:textId="1407875E" w:rsidR="007B6C89" w:rsidRPr="007B6C89" w:rsidRDefault="007B6C89" w:rsidP="007B6C89">
            <w:pPr>
              <w:pStyle w:val="ListParagraph"/>
              <w:numPr>
                <w:ilvl w:val="0"/>
                <w:numId w:val="31"/>
              </w:numPr>
              <w:jc w:val="right"/>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proofErr w:type="spellStart"/>
            <w:r w:rsidRPr="007B6C89">
              <w:rPr>
                <w:rFonts w:ascii="Helvetica Neue" w:eastAsia="Times New Roman" w:hAnsi="Helvetica Neue"/>
                <w:bCs/>
              </w:rPr>
              <w:t>Clerge</w:t>
            </w:r>
            <w:proofErr w:type="spellEnd"/>
            <w:r w:rsidRPr="007B6C89">
              <w:rPr>
                <w:rFonts w:ascii="Helvetica Neue" w:eastAsia="Times New Roman" w:hAnsi="Helvetica Neue"/>
                <w:bCs/>
              </w:rPr>
              <w:t xml:space="preserve">-The New Noir, Blood Pudding: </w:t>
            </w:r>
            <w:r>
              <w:t xml:space="preserve"> </w:t>
            </w:r>
            <w:r w:rsidRPr="007B6C89">
              <w:rPr>
                <w:rFonts w:ascii="Helvetica Neue" w:eastAsia="Times New Roman" w:hAnsi="Helvetica Neue"/>
                <w:bCs/>
              </w:rPr>
              <w:t xml:space="preserve">Forbidden Neighbors on Jim Crow Long Island  </w:t>
            </w:r>
          </w:p>
        </w:tc>
        <w:tc>
          <w:tcPr>
            <w:tcW w:w="1885" w:type="dxa"/>
            <w:gridSpan w:val="2"/>
          </w:tcPr>
          <w:p w14:paraId="6AC887D1" w14:textId="77777777" w:rsidR="007B6C89" w:rsidRPr="00A33854" w:rsidRDefault="007B6C89" w:rsidP="007B6C89">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bCs/>
              </w:rPr>
            </w:pPr>
          </w:p>
        </w:tc>
      </w:tr>
      <w:tr w:rsidR="007B6C89" w:rsidRPr="00A33854" w14:paraId="2329E603" w14:textId="77777777" w:rsidTr="00F26B64">
        <w:trPr>
          <w:trHeight w:val="553"/>
        </w:trPr>
        <w:tc>
          <w:tcPr>
            <w:cnfStyle w:val="001000000000" w:firstRow="0" w:lastRow="0" w:firstColumn="1" w:lastColumn="0" w:oddVBand="0" w:evenVBand="0" w:oddHBand="0" w:evenHBand="0" w:firstRowFirstColumn="0" w:firstRowLastColumn="0" w:lastRowFirstColumn="0" w:lastRowLastColumn="0"/>
            <w:tcW w:w="1440" w:type="dxa"/>
            <w:vMerge/>
          </w:tcPr>
          <w:p w14:paraId="1C2DF8DB" w14:textId="77777777" w:rsidR="007B6C89" w:rsidRPr="00A33854" w:rsidRDefault="007B6C89" w:rsidP="007B6C89">
            <w:pPr>
              <w:jc w:val="center"/>
              <w:outlineLvl w:val="1"/>
              <w:rPr>
                <w:rFonts w:ascii="Helvetica Neue" w:eastAsia="Times New Roman" w:hAnsi="Helvetica Neue"/>
              </w:rPr>
            </w:pPr>
          </w:p>
        </w:tc>
        <w:tc>
          <w:tcPr>
            <w:tcW w:w="900" w:type="dxa"/>
            <w:vMerge/>
          </w:tcPr>
          <w:p w14:paraId="2AB0B084" w14:textId="77777777" w:rsidR="007B6C89" w:rsidRPr="00A33854" w:rsidRDefault="007B6C89" w:rsidP="007B6C89">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p>
        </w:tc>
        <w:tc>
          <w:tcPr>
            <w:tcW w:w="720" w:type="dxa"/>
          </w:tcPr>
          <w:p w14:paraId="57709251" w14:textId="55F705AD" w:rsidR="007B6C89" w:rsidRPr="00A33854" w:rsidRDefault="007B6C89" w:rsidP="007B6C89">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rPr>
            </w:pPr>
            <w:r w:rsidRPr="00A33854">
              <w:rPr>
                <w:rFonts w:ascii="Helvetica Neue" w:eastAsia="Times New Roman" w:hAnsi="Helvetica Neue"/>
              </w:rPr>
              <w:t>4/5</w:t>
            </w:r>
          </w:p>
        </w:tc>
        <w:tc>
          <w:tcPr>
            <w:tcW w:w="2970" w:type="dxa"/>
            <w:vMerge/>
          </w:tcPr>
          <w:p w14:paraId="14AA0984" w14:textId="77777777" w:rsidR="007B6C89" w:rsidRPr="00A33854" w:rsidRDefault="007B6C89" w:rsidP="007B6C89">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p>
        </w:tc>
        <w:tc>
          <w:tcPr>
            <w:tcW w:w="5310" w:type="dxa"/>
          </w:tcPr>
          <w:p w14:paraId="5A3BC97E" w14:textId="7F33DA67" w:rsidR="007B6C89" w:rsidRPr="007B6C89" w:rsidRDefault="007B6C89" w:rsidP="007B6C89">
            <w:pPr>
              <w:pStyle w:val="ListParagraph"/>
              <w:numPr>
                <w:ilvl w:val="0"/>
                <w:numId w:val="31"/>
              </w:num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proofErr w:type="spellStart"/>
            <w:r w:rsidRPr="007B6C89">
              <w:rPr>
                <w:rFonts w:ascii="Helvetica Neue" w:eastAsia="Times New Roman" w:hAnsi="Helvetica Neue"/>
                <w:bCs/>
              </w:rPr>
              <w:t>Clerge</w:t>
            </w:r>
            <w:proofErr w:type="spellEnd"/>
            <w:r w:rsidRPr="007B6C89">
              <w:rPr>
                <w:rFonts w:ascii="Helvetica Neue" w:eastAsia="Times New Roman" w:hAnsi="Helvetica Neue"/>
                <w:bCs/>
              </w:rPr>
              <w:t xml:space="preserve">-The New Noir, Callaloo: Cultural Economies of our Backyards </w:t>
            </w:r>
          </w:p>
        </w:tc>
        <w:tc>
          <w:tcPr>
            <w:tcW w:w="1885" w:type="dxa"/>
            <w:gridSpan w:val="2"/>
          </w:tcPr>
          <w:p w14:paraId="42ADDDFC" w14:textId="3070DB7E" w:rsidR="007B6C89" w:rsidRPr="00A33854" w:rsidRDefault="00DF6131" w:rsidP="007B6C89">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
                <w:bCs/>
              </w:rPr>
            </w:pPr>
            <w:r>
              <w:rPr>
                <w:rFonts w:ascii="Helvetica Neue" w:eastAsia="Times New Roman" w:hAnsi="Helvetica Neue"/>
                <w:b/>
              </w:rPr>
              <w:t>Diaspora Project # 3</w:t>
            </w:r>
            <w:r w:rsidRPr="00A33854">
              <w:rPr>
                <w:rFonts w:ascii="Helvetica Neue" w:eastAsia="Times New Roman" w:hAnsi="Helvetica Neue"/>
                <w:b/>
              </w:rPr>
              <w:t xml:space="preserve"> due-</w:t>
            </w:r>
            <w:r>
              <w:rPr>
                <w:rFonts w:ascii="Helvetica Neue" w:eastAsia="Times New Roman" w:hAnsi="Helvetica Neue"/>
                <w:b/>
                <w:color w:val="FF0000"/>
              </w:rPr>
              <w:t>4/5</w:t>
            </w:r>
          </w:p>
        </w:tc>
      </w:tr>
      <w:tr w:rsidR="007B6C89" w:rsidRPr="00A33854" w14:paraId="05088EB5" w14:textId="77777777" w:rsidTr="00545893">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3225" w:type="dxa"/>
            <w:gridSpan w:val="7"/>
          </w:tcPr>
          <w:p w14:paraId="1E3A739E" w14:textId="77777777" w:rsidR="007B6C89" w:rsidRDefault="007B6C89" w:rsidP="007B6C89">
            <w:pPr>
              <w:jc w:val="center"/>
              <w:outlineLvl w:val="1"/>
              <w:rPr>
                <w:rFonts w:ascii="Helvetica Neue" w:eastAsia="Times New Roman" w:hAnsi="Helvetica Neue"/>
                <w:b w:val="0"/>
                <w:bCs w:val="0"/>
              </w:rPr>
            </w:pPr>
            <w:r w:rsidRPr="00545893">
              <w:rPr>
                <w:rFonts w:ascii="Helvetica Neue" w:eastAsia="Times New Roman" w:hAnsi="Helvetica Neue"/>
                <w:color w:val="FF0000"/>
              </w:rPr>
              <w:t xml:space="preserve">SPRING BREAK! </w:t>
            </w:r>
            <w:r>
              <w:rPr>
                <w:rFonts w:ascii="Helvetica Neue" w:eastAsia="Times New Roman" w:hAnsi="Helvetica Neue"/>
              </w:rPr>
              <w:t>(No Class 4/10 and 4/12)</w:t>
            </w:r>
            <w:r w:rsidR="004E4147">
              <w:rPr>
                <w:rFonts w:ascii="Helvetica Neue" w:eastAsia="Times New Roman" w:hAnsi="Helvetica Neue"/>
              </w:rPr>
              <w:t xml:space="preserve"> </w:t>
            </w:r>
          </w:p>
          <w:p w14:paraId="73BBC1D9" w14:textId="0AF49D45" w:rsidR="004E4147" w:rsidRPr="004E4147" w:rsidRDefault="004E4147" w:rsidP="007B6C89">
            <w:pPr>
              <w:jc w:val="center"/>
              <w:outlineLvl w:val="1"/>
              <w:rPr>
                <w:rFonts w:ascii="Helvetica Neue" w:eastAsia="Times New Roman" w:hAnsi="Helvetica Neue"/>
                <w:b w:val="0"/>
                <w:bCs w:val="0"/>
                <w:i/>
                <w:iCs/>
              </w:rPr>
            </w:pPr>
            <w:r w:rsidRPr="004E4147">
              <w:rPr>
                <w:rFonts w:ascii="Helvetica Neue" w:eastAsia="Times New Roman" w:hAnsi="Helvetica Neue"/>
                <w:b w:val="0"/>
                <w:bCs w:val="0"/>
                <w:i/>
                <w:iCs/>
              </w:rPr>
              <w:t xml:space="preserve">(At least </w:t>
            </w:r>
            <w:r w:rsidR="00A0162B">
              <w:rPr>
                <w:rFonts w:ascii="Helvetica Neue" w:eastAsia="Times New Roman" w:hAnsi="Helvetica Neue"/>
                <w:b w:val="0"/>
                <w:bCs w:val="0"/>
                <w:i/>
                <w:iCs/>
              </w:rPr>
              <w:t>3</w:t>
            </w:r>
            <w:r w:rsidRPr="004E4147">
              <w:rPr>
                <w:rFonts w:ascii="Helvetica Neue" w:eastAsia="Times New Roman" w:hAnsi="Helvetica Neue"/>
                <w:b w:val="0"/>
                <w:bCs w:val="0"/>
                <w:i/>
                <w:iCs/>
              </w:rPr>
              <w:t xml:space="preserve"> learning immersions completed)</w:t>
            </w:r>
          </w:p>
        </w:tc>
      </w:tr>
      <w:tr w:rsidR="00B26992" w:rsidRPr="00A33854" w14:paraId="13919F67" w14:textId="77777777" w:rsidTr="006D742D">
        <w:tc>
          <w:tcPr>
            <w:cnfStyle w:val="001000000000" w:firstRow="0" w:lastRow="0" w:firstColumn="1" w:lastColumn="0" w:oddVBand="0" w:evenVBand="0" w:oddHBand="0" w:evenHBand="0" w:firstRowFirstColumn="0" w:firstRowLastColumn="0" w:lastRowFirstColumn="0" w:lastRowLastColumn="0"/>
            <w:tcW w:w="1440" w:type="dxa"/>
          </w:tcPr>
          <w:p w14:paraId="7A7B27D2" w14:textId="77777777" w:rsidR="00B26992" w:rsidRPr="00A33854" w:rsidRDefault="00B26992" w:rsidP="007B6C89">
            <w:pPr>
              <w:jc w:val="center"/>
              <w:outlineLvl w:val="1"/>
              <w:rPr>
                <w:rFonts w:ascii="Helvetica Neue" w:eastAsia="Times New Roman" w:hAnsi="Helvetica Neue"/>
              </w:rPr>
            </w:pPr>
          </w:p>
        </w:tc>
        <w:tc>
          <w:tcPr>
            <w:tcW w:w="900" w:type="dxa"/>
            <w:vMerge w:val="restart"/>
          </w:tcPr>
          <w:p w14:paraId="61B38BF6" w14:textId="3536765C" w:rsidR="00B26992" w:rsidRPr="00A33854" w:rsidRDefault="00B26992" w:rsidP="007B6C89">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Wk.13</w:t>
            </w:r>
          </w:p>
        </w:tc>
        <w:tc>
          <w:tcPr>
            <w:tcW w:w="720" w:type="dxa"/>
          </w:tcPr>
          <w:p w14:paraId="400D5321" w14:textId="5A57C0CD" w:rsidR="00B26992" w:rsidRPr="004720EC" w:rsidRDefault="00B26992" w:rsidP="007B6C89">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rPr>
            </w:pPr>
            <w:r w:rsidRPr="004720EC">
              <w:rPr>
                <w:rFonts w:ascii="Helvetica Neue" w:eastAsia="Times New Roman" w:hAnsi="Helvetica Neue"/>
              </w:rPr>
              <w:t>4/17</w:t>
            </w:r>
          </w:p>
        </w:tc>
        <w:tc>
          <w:tcPr>
            <w:tcW w:w="8280" w:type="dxa"/>
            <w:gridSpan w:val="2"/>
            <w:shd w:val="clear" w:color="auto" w:fill="E2EFD9" w:themeFill="accent6" w:themeFillTint="33"/>
          </w:tcPr>
          <w:p w14:paraId="21EFE749" w14:textId="48117A06" w:rsidR="00B26992" w:rsidRPr="007B6C89" w:rsidRDefault="00B26992" w:rsidP="00B26992">
            <w:pPr>
              <w:pStyle w:val="ListParagraph"/>
              <w:jc w:val="center"/>
              <w:outlineLvl w:val="1"/>
              <w:cnfStyle w:val="000000000000" w:firstRow="0" w:lastRow="0" w:firstColumn="0" w:lastColumn="0" w:oddVBand="0" w:evenVBand="0" w:oddHBand="0" w:evenHBand="0" w:firstRowFirstColumn="0" w:firstRowLastColumn="0" w:lastRowFirstColumn="0" w:lastRowLastColumn="0"/>
              <w:rPr>
                <w:rFonts w:ascii="Helvetica Neue" w:hAnsi="Helvetica Neue"/>
              </w:rPr>
            </w:pPr>
            <w:r w:rsidRPr="004E4147">
              <w:rPr>
                <w:rFonts w:ascii="Helvetica Neue" w:hAnsi="Helvetica Neue"/>
                <w:i/>
                <w:iCs/>
              </w:rPr>
              <w:t xml:space="preserve">Diaspora Project </w:t>
            </w:r>
            <w:proofErr w:type="gramStart"/>
            <w:r w:rsidRPr="004E4147">
              <w:rPr>
                <w:rFonts w:ascii="Helvetica Neue" w:hAnsi="Helvetica Neue"/>
                <w:i/>
                <w:iCs/>
              </w:rPr>
              <w:t>Work Day</w:t>
            </w:r>
            <w:proofErr w:type="gramEnd"/>
          </w:p>
        </w:tc>
        <w:tc>
          <w:tcPr>
            <w:tcW w:w="1885" w:type="dxa"/>
            <w:gridSpan w:val="2"/>
          </w:tcPr>
          <w:p w14:paraId="0B88A0E8" w14:textId="76FDA1B6" w:rsidR="00B26992" w:rsidRPr="00A33854" w:rsidRDefault="00B26992" w:rsidP="007B6C89">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
                <w:bCs/>
              </w:rPr>
            </w:pPr>
          </w:p>
        </w:tc>
      </w:tr>
      <w:tr w:rsidR="00B26992" w:rsidRPr="00A33854" w14:paraId="548DAEE8" w14:textId="77777777" w:rsidTr="00B2699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549CF1F5" w14:textId="77777777" w:rsidR="00B26992" w:rsidRPr="00A33854" w:rsidRDefault="00B26992" w:rsidP="00B26992">
            <w:pPr>
              <w:jc w:val="center"/>
              <w:outlineLvl w:val="1"/>
              <w:rPr>
                <w:rFonts w:ascii="Helvetica Neue" w:eastAsia="Times New Roman" w:hAnsi="Helvetica Neue"/>
              </w:rPr>
            </w:pPr>
          </w:p>
        </w:tc>
        <w:tc>
          <w:tcPr>
            <w:tcW w:w="900" w:type="dxa"/>
            <w:vMerge/>
          </w:tcPr>
          <w:p w14:paraId="23FB1F0B" w14:textId="634F17C1" w:rsidR="00B26992" w:rsidRPr="00A33854" w:rsidRDefault="00B26992" w:rsidP="00B26992">
            <w:p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p>
        </w:tc>
        <w:tc>
          <w:tcPr>
            <w:tcW w:w="720" w:type="dxa"/>
          </w:tcPr>
          <w:p w14:paraId="5B9611B8" w14:textId="7030AFE6" w:rsidR="00B26992" w:rsidRPr="004720EC" w:rsidRDefault="00B26992" w:rsidP="00B26992">
            <w:p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rPr>
            </w:pPr>
            <w:r w:rsidRPr="004720EC">
              <w:rPr>
                <w:rFonts w:ascii="Helvetica Neue" w:eastAsia="Times New Roman" w:hAnsi="Helvetica Neue"/>
              </w:rPr>
              <w:t>4/19</w:t>
            </w:r>
          </w:p>
        </w:tc>
        <w:tc>
          <w:tcPr>
            <w:tcW w:w="2970" w:type="dxa"/>
          </w:tcPr>
          <w:p w14:paraId="63EB76F6" w14:textId="49750BD4" w:rsidR="00B26992" w:rsidRPr="004E4147" w:rsidRDefault="00B26992" w:rsidP="00B26992">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i/>
                <w:iCs/>
              </w:rPr>
            </w:pPr>
            <w:r>
              <w:rPr>
                <w:rFonts w:ascii="Helvetica Neue" w:eastAsia="Times New Roman" w:hAnsi="Helvetica Neue"/>
                <w:bCs/>
              </w:rPr>
              <w:t xml:space="preserve">Race, </w:t>
            </w:r>
            <w:r w:rsidRPr="00A33854">
              <w:rPr>
                <w:rFonts w:ascii="Helvetica Neue" w:eastAsia="Times New Roman" w:hAnsi="Helvetica Neue"/>
                <w:bCs/>
              </w:rPr>
              <w:t>Culture</w:t>
            </w:r>
            <w:r>
              <w:rPr>
                <w:rFonts w:ascii="Helvetica Neue" w:eastAsia="Times New Roman" w:hAnsi="Helvetica Neue"/>
                <w:bCs/>
              </w:rPr>
              <w:t>, and Belonging: Celebrations</w:t>
            </w:r>
          </w:p>
        </w:tc>
        <w:tc>
          <w:tcPr>
            <w:tcW w:w="5310" w:type="dxa"/>
          </w:tcPr>
          <w:p w14:paraId="57A5D152" w14:textId="77777777" w:rsidR="00B26992" w:rsidRPr="007B6C89" w:rsidRDefault="00B26992" w:rsidP="00B26992">
            <w:pPr>
              <w:pStyle w:val="ListParagraph"/>
              <w:numPr>
                <w:ilvl w:val="0"/>
                <w:numId w:val="31"/>
              </w:numPr>
              <w:jc w:val="right"/>
              <w:outlineLvl w:val="1"/>
              <w:cnfStyle w:val="000000100000" w:firstRow="0" w:lastRow="0" w:firstColumn="0" w:lastColumn="0" w:oddVBand="0" w:evenVBand="0" w:oddHBand="1" w:evenHBand="0" w:firstRowFirstColumn="0" w:firstRowLastColumn="0" w:lastRowFirstColumn="0" w:lastRowLastColumn="0"/>
              <w:rPr>
                <w:rFonts w:ascii="Helvetica Neue" w:hAnsi="Helvetica Neue"/>
              </w:rPr>
            </w:pPr>
            <w:proofErr w:type="spellStart"/>
            <w:r w:rsidRPr="007B6C89">
              <w:rPr>
                <w:rFonts w:ascii="Helvetica Neue" w:eastAsia="Times New Roman" w:hAnsi="Helvetica Neue"/>
                <w:bCs/>
              </w:rPr>
              <w:t>Kasinitiz</w:t>
            </w:r>
            <w:proofErr w:type="spellEnd"/>
            <w:r w:rsidRPr="007B6C89">
              <w:rPr>
                <w:rFonts w:ascii="Helvetica Neue" w:eastAsia="Times New Roman" w:hAnsi="Helvetica Neue"/>
                <w:bCs/>
              </w:rPr>
              <w:t xml:space="preserve"> &amp; </w:t>
            </w:r>
            <w:r>
              <w:t xml:space="preserve"> </w:t>
            </w:r>
            <w:proofErr w:type="spellStart"/>
            <w:r w:rsidRPr="007B6C89">
              <w:rPr>
                <w:rFonts w:ascii="Helvetica Neue" w:eastAsia="Times New Roman" w:hAnsi="Helvetica Neue"/>
                <w:bCs/>
              </w:rPr>
              <w:t>Freidenberg</w:t>
            </w:r>
            <w:proofErr w:type="spellEnd"/>
            <w:r w:rsidRPr="007B6C89">
              <w:rPr>
                <w:rFonts w:ascii="Helvetica Neue" w:eastAsia="Times New Roman" w:hAnsi="Helvetica Neue"/>
                <w:bCs/>
              </w:rPr>
              <w:t>-</w:t>
            </w:r>
            <w:proofErr w:type="spellStart"/>
            <w:r w:rsidRPr="007B6C89">
              <w:rPr>
                <w:rFonts w:ascii="Helvetica Neue" w:eastAsia="Times New Roman" w:hAnsi="Helvetica Neue"/>
                <w:bCs/>
              </w:rPr>
              <w:t>Herbstein</w:t>
            </w:r>
            <w:proofErr w:type="spellEnd"/>
            <w:r w:rsidRPr="007B6C89">
              <w:rPr>
                <w:rFonts w:ascii="Helvetica Neue" w:eastAsia="Times New Roman" w:hAnsi="Helvetica Neue"/>
                <w:bCs/>
              </w:rPr>
              <w:t>-West Indian Day Carnival and Puerto Rican Day Parade</w:t>
            </w:r>
          </w:p>
          <w:p w14:paraId="075AEE44" w14:textId="0F5C0FF5" w:rsidR="00B26992" w:rsidRPr="00B26992" w:rsidRDefault="00B26992" w:rsidP="00B26992">
            <w:pPr>
              <w:pStyle w:val="ListParagraph"/>
              <w:numPr>
                <w:ilvl w:val="0"/>
                <w:numId w:val="31"/>
              </w:num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i/>
                <w:iCs/>
              </w:rPr>
            </w:pPr>
            <w:r w:rsidRPr="00B26992">
              <w:rPr>
                <w:rFonts w:ascii="Helvetica Neue" w:eastAsia="Times New Roman" w:hAnsi="Helvetica Neue"/>
                <w:bCs/>
              </w:rPr>
              <w:t>Review The Carnival Documentation Project</w:t>
            </w:r>
          </w:p>
        </w:tc>
        <w:tc>
          <w:tcPr>
            <w:tcW w:w="1885" w:type="dxa"/>
            <w:gridSpan w:val="2"/>
          </w:tcPr>
          <w:p w14:paraId="467368F1" w14:textId="0D6F7DB0" w:rsidR="00B26992" w:rsidRPr="00A33854" w:rsidRDefault="00B26992" w:rsidP="00B26992">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bCs/>
              </w:rPr>
            </w:pPr>
            <w:r w:rsidRPr="00A33854">
              <w:rPr>
                <w:rFonts w:ascii="Helvetica Neue" w:eastAsia="Times New Roman" w:hAnsi="Helvetica Neue"/>
                <w:b/>
                <w:bCs/>
              </w:rPr>
              <w:t xml:space="preserve">Unit </w:t>
            </w:r>
            <w:r>
              <w:rPr>
                <w:rFonts w:ascii="Helvetica Neue" w:eastAsia="Times New Roman" w:hAnsi="Helvetica Neue"/>
                <w:b/>
                <w:bCs/>
              </w:rPr>
              <w:t>2</w:t>
            </w:r>
            <w:r w:rsidRPr="00A33854">
              <w:rPr>
                <w:rFonts w:ascii="Helvetica Neue" w:eastAsia="Times New Roman" w:hAnsi="Helvetica Neue"/>
                <w:b/>
                <w:bCs/>
              </w:rPr>
              <w:t xml:space="preserve"> Response due-</w:t>
            </w:r>
            <w:r>
              <w:rPr>
                <w:rFonts w:ascii="Helvetica Neue" w:eastAsia="Times New Roman" w:hAnsi="Helvetica Neue"/>
                <w:b/>
                <w:bCs/>
                <w:color w:val="FF0000"/>
              </w:rPr>
              <w:t>4/19</w:t>
            </w:r>
          </w:p>
        </w:tc>
      </w:tr>
      <w:tr w:rsidR="00B26992" w:rsidRPr="00A33854" w14:paraId="3C2DE158" w14:textId="77777777" w:rsidTr="00F26B64">
        <w:trPr>
          <w:trHeight w:val="733"/>
        </w:trPr>
        <w:tc>
          <w:tcPr>
            <w:cnfStyle w:val="001000000000" w:firstRow="0" w:lastRow="0" w:firstColumn="1" w:lastColumn="0" w:oddVBand="0" w:evenVBand="0" w:oddHBand="0" w:evenHBand="0" w:firstRowFirstColumn="0" w:firstRowLastColumn="0" w:lastRowFirstColumn="0" w:lastRowLastColumn="0"/>
            <w:tcW w:w="1440" w:type="dxa"/>
            <w:vMerge/>
          </w:tcPr>
          <w:p w14:paraId="5A7BCD73" w14:textId="77777777" w:rsidR="00B26992" w:rsidRPr="00A33854" w:rsidRDefault="00B26992" w:rsidP="00B26992">
            <w:pPr>
              <w:jc w:val="center"/>
              <w:outlineLvl w:val="1"/>
              <w:rPr>
                <w:rFonts w:ascii="Helvetica Neue" w:eastAsia="Times New Roman" w:hAnsi="Helvetica Neue"/>
              </w:rPr>
            </w:pPr>
          </w:p>
        </w:tc>
        <w:tc>
          <w:tcPr>
            <w:tcW w:w="900" w:type="dxa"/>
            <w:vMerge w:val="restart"/>
          </w:tcPr>
          <w:p w14:paraId="5A85A671" w14:textId="6C4F22AC" w:rsidR="00B26992" w:rsidRPr="00A33854" w:rsidRDefault="00B26992" w:rsidP="00B26992">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Wk.14</w:t>
            </w:r>
          </w:p>
        </w:tc>
        <w:tc>
          <w:tcPr>
            <w:tcW w:w="720" w:type="dxa"/>
          </w:tcPr>
          <w:p w14:paraId="544F2BF2" w14:textId="5239A17C" w:rsidR="00B26992" w:rsidRPr="004720EC" w:rsidRDefault="00B26992" w:rsidP="00B26992">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rPr>
            </w:pPr>
            <w:r w:rsidRPr="004720EC">
              <w:rPr>
                <w:rFonts w:ascii="Helvetica Neue" w:eastAsia="Times New Roman" w:hAnsi="Helvetica Neue"/>
              </w:rPr>
              <w:t>4/24</w:t>
            </w:r>
          </w:p>
        </w:tc>
        <w:tc>
          <w:tcPr>
            <w:tcW w:w="2970" w:type="dxa"/>
            <w:shd w:val="clear" w:color="auto" w:fill="E2EFD9" w:themeFill="accent6" w:themeFillTint="33"/>
          </w:tcPr>
          <w:p w14:paraId="7C55B628" w14:textId="5A2EF732" w:rsidR="00B26992" w:rsidRPr="00A33854" w:rsidRDefault="00B26992" w:rsidP="00B26992">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Pr>
                <w:rFonts w:ascii="Helvetica Neue" w:eastAsia="Times New Roman" w:hAnsi="Helvetica Neue"/>
                <w:bCs/>
              </w:rPr>
              <w:t xml:space="preserve">Race, </w:t>
            </w:r>
            <w:r w:rsidRPr="00A33854">
              <w:rPr>
                <w:rFonts w:ascii="Helvetica Neue" w:eastAsia="Times New Roman" w:hAnsi="Helvetica Neue"/>
                <w:bCs/>
              </w:rPr>
              <w:t>Culture</w:t>
            </w:r>
            <w:r>
              <w:rPr>
                <w:rFonts w:ascii="Helvetica Neue" w:eastAsia="Times New Roman" w:hAnsi="Helvetica Neue"/>
                <w:bCs/>
              </w:rPr>
              <w:t xml:space="preserve">, and Belonging: Food </w:t>
            </w:r>
          </w:p>
        </w:tc>
        <w:tc>
          <w:tcPr>
            <w:tcW w:w="5310" w:type="dxa"/>
            <w:shd w:val="clear" w:color="auto" w:fill="E2EFD9" w:themeFill="accent6" w:themeFillTint="33"/>
          </w:tcPr>
          <w:p w14:paraId="56CE1DDE" w14:textId="555ECAA4" w:rsidR="00B26992" w:rsidRPr="007B6C89" w:rsidRDefault="00B26992" w:rsidP="00B26992">
            <w:pPr>
              <w:pStyle w:val="ListParagraph"/>
              <w:numPr>
                <w:ilvl w:val="0"/>
                <w:numId w:val="33"/>
              </w:num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7B6C89">
              <w:rPr>
                <w:rFonts w:ascii="Helvetica Neue" w:eastAsia="Times New Roman" w:hAnsi="Helvetica Neue"/>
                <w:bCs/>
              </w:rPr>
              <w:t>Houston-Food Culture of the Caribbean</w:t>
            </w:r>
          </w:p>
          <w:p w14:paraId="3C5CAC49" w14:textId="77777777" w:rsidR="00B26992" w:rsidRPr="007B6C89" w:rsidRDefault="00B26992" w:rsidP="00B26992">
            <w:pPr>
              <w:pStyle w:val="ListParagraph"/>
              <w:numPr>
                <w:ilvl w:val="0"/>
                <w:numId w:val="33"/>
              </w:num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7B6C89">
              <w:rPr>
                <w:rFonts w:ascii="Helvetica Neue" w:eastAsia="Times New Roman" w:hAnsi="Helvetica Neue"/>
                <w:bCs/>
              </w:rPr>
              <w:t>Plaza-Roti &amp; Doubles as Comfort Foods</w:t>
            </w:r>
          </w:p>
          <w:p w14:paraId="7F3A152A" w14:textId="1E34ADA8" w:rsidR="00B26992" w:rsidRPr="007B6C89" w:rsidRDefault="00B26992" w:rsidP="00B26992">
            <w:pPr>
              <w:pStyle w:val="ListParagraph"/>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p>
        </w:tc>
        <w:tc>
          <w:tcPr>
            <w:tcW w:w="1885" w:type="dxa"/>
            <w:gridSpan w:val="2"/>
            <w:shd w:val="clear" w:color="auto" w:fill="E2EFD9" w:themeFill="accent6" w:themeFillTint="33"/>
          </w:tcPr>
          <w:p w14:paraId="724AD72E" w14:textId="77777777" w:rsidR="00B26992" w:rsidRPr="00A33854" w:rsidRDefault="00B26992" w:rsidP="00B26992">
            <w:pP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
                <w:bCs/>
              </w:rPr>
            </w:pPr>
          </w:p>
        </w:tc>
      </w:tr>
      <w:tr w:rsidR="00B26992" w:rsidRPr="00A33854" w14:paraId="06A8BBAD" w14:textId="77777777" w:rsidTr="00F26B64">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472ABA85" w14:textId="77777777" w:rsidR="00B26992" w:rsidRPr="00A33854" w:rsidRDefault="00B26992" w:rsidP="00B26992">
            <w:pPr>
              <w:jc w:val="center"/>
              <w:outlineLvl w:val="1"/>
              <w:rPr>
                <w:rFonts w:ascii="Helvetica Neue" w:eastAsia="Times New Roman" w:hAnsi="Helvetica Neue"/>
              </w:rPr>
            </w:pPr>
          </w:p>
        </w:tc>
        <w:tc>
          <w:tcPr>
            <w:tcW w:w="900" w:type="dxa"/>
            <w:vMerge/>
          </w:tcPr>
          <w:p w14:paraId="4D425A14" w14:textId="2A7194E7" w:rsidR="00B26992" w:rsidRPr="00A33854" w:rsidRDefault="00B26992" w:rsidP="00B26992">
            <w:pP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p>
        </w:tc>
        <w:tc>
          <w:tcPr>
            <w:tcW w:w="720" w:type="dxa"/>
          </w:tcPr>
          <w:p w14:paraId="0586A256" w14:textId="3F396BD8" w:rsidR="00B26992" w:rsidRPr="004720EC" w:rsidRDefault="00B26992" w:rsidP="00B26992">
            <w:p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rPr>
            </w:pPr>
            <w:r w:rsidRPr="004720EC">
              <w:rPr>
                <w:rFonts w:ascii="Helvetica Neue" w:eastAsia="Times New Roman" w:hAnsi="Helvetica Neue"/>
              </w:rPr>
              <w:t>4/26</w:t>
            </w:r>
          </w:p>
        </w:tc>
        <w:tc>
          <w:tcPr>
            <w:tcW w:w="8280" w:type="dxa"/>
            <w:gridSpan w:val="2"/>
          </w:tcPr>
          <w:p w14:paraId="5C419612" w14:textId="2D429956" w:rsidR="00B26992" w:rsidRPr="004E4147" w:rsidRDefault="00B26992" w:rsidP="00B26992">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i/>
                <w:iCs/>
              </w:rPr>
            </w:pPr>
            <w:r w:rsidRPr="004E4147">
              <w:rPr>
                <w:rFonts w:ascii="Helvetica Neue" w:hAnsi="Helvetica Neue"/>
                <w:i/>
                <w:iCs/>
              </w:rPr>
              <w:t xml:space="preserve">Diaspora Project </w:t>
            </w:r>
            <w:proofErr w:type="gramStart"/>
            <w:r w:rsidRPr="004E4147">
              <w:rPr>
                <w:rFonts w:ascii="Helvetica Neue" w:hAnsi="Helvetica Neue"/>
                <w:i/>
                <w:iCs/>
              </w:rPr>
              <w:t>Work Day</w:t>
            </w:r>
            <w:proofErr w:type="gramEnd"/>
          </w:p>
        </w:tc>
        <w:tc>
          <w:tcPr>
            <w:tcW w:w="1885" w:type="dxa"/>
            <w:gridSpan w:val="2"/>
          </w:tcPr>
          <w:p w14:paraId="5B271DA2" w14:textId="77777777" w:rsidR="00B26992" w:rsidRPr="00A33854" w:rsidRDefault="00B26992" w:rsidP="00B26992">
            <w:p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rPr>
            </w:pPr>
          </w:p>
        </w:tc>
      </w:tr>
      <w:tr w:rsidR="00B26992" w:rsidRPr="00A33854" w14:paraId="709C3F5C" w14:textId="77777777" w:rsidTr="00F26B64">
        <w:trPr>
          <w:trHeight w:val="373"/>
        </w:trPr>
        <w:tc>
          <w:tcPr>
            <w:cnfStyle w:val="001000000000" w:firstRow="0" w:lastRow="0" w:firstColumn="1" w:lastColumn="0" w:oddVBand="0" w:evenVBand="0" w:oddHBand="0" w:evenHBand="0" w:firstRowFirstColumn="0" w:firstRowLastColumn="0" w:lastRowFirstColumn="0" w:lastRowLastColumn="0"/>
            <w:tcW w:w="1440" w:type="dxa"/>
            <w:vMerge/>
          </w:tcPr>
          <w:p w14:paraId="12349DF0" w14:textId="77777777" w:rsidR="00B26992" w:rsidRPr="00A33854" w:rsidRDefault="00B26992" w:rsidP="00B26992">
            <w:pPr>
              <w:jc w:val="center"/>
              <w:outlineLvl w:val="1"/>
              <w:rPr>
                <w:rFonts w:ascii="Helvetica Neue" w:eastAsia="Times New Roman" w:hAnsi="Helvetica Neue"/>
              </w:rPr>
            </w:pPr>
          </w:p>
        </w:tc>
        <w:tc>
          <w:tcPr>
            <w:tcW w:w="900" w:type="dxa"/>
            <w:vMerge w:val="restart"/>
            <w:shd w:val="clear" w:color="auto" w:fill="E2EFD9" w:themeFill="accent6" w:themeFillTint="33"/>
          </w:tcPr>
          <w:p w14:paraId="079BBB9C" w14:textId="626A2547" w:rsidR="00B26992" w:rsidRPr="00A33854" w:rsidRDefault="00B26992" w:rsidP="00B26992">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Wk.15</w:t>
            </w:r>
          </w:p>
        </w:tc>
        <w:tc>
          <w:tcPr>
            <w:tcW w:w="720" w:type="dxa"/>
          </w:tcPr>
          <w:p w14:paraId="7C7904B8" w14:textId="243F638D" w:rsidR="00B26992" w:rsidRPr="00A33854" w:rsidRDefault="00B26992" w:rsidP="00B26992">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Pr>
                <w:rFonts w:ascii="Helvetica Neue" w:eastAsia="Times New Roman" w:hAnsi="Helvetica Neue"/>
                <w:bCs/>
              </w:rPr>
              <w:t>5/1</w:t>
            </w:r>
          </w:p>
        </w:tc>
        <w:tc>
          <w:tcPr>
            <w:tcW w:w="8280" w:type="dxa"/>
            <w:gridSpan w:val="2"/>
            <w:vMerge w:val="restart"/>
            <w:shd w:val="clear" w:color="auto" w:fill="E2EFD9" w:themeFill="accent6" w:themeFillTint="33"/>
          </w:tcPr>
          <w:p w14:paraId="09E2CB43" w14:textId="77777777" w:rsidR="00B26992" w:rsidRPr="004E4147" w:rsidRDefault="00B26992" w:rsidP="00B26992">
            <w:pPr>
              <w:jc w:val="center"/>
              <w:outlineLvl w:val="1"/>
              <w:cnfStyle w:val="000000000000" w:firstRow="0" w:lastRow="0" w:firstColumn="0" w:lastColumn="0" w:oddVBand="0" w:evenVBand="0" w:oddHBand="0" w:evenHBand="0" w:firstRowFirstColumn="0" w:firstRowLastColumn="0" w:lastRowFirstColumn="0" w:lastRowLastColumn="0"/>
              <w:rPr>
                <w:rFonts w:ascii="Helvetica Neue" w:hAnsi="Helvetica Neue"/>
                <w:i/>
                <w:iCs/>
              </w:rPr>
            </w:pPr>
          </w:p>
          <w:p w14:paraId="0B4BC37E" w14:textId="0DC99842" w:rsidR="00B26992" w:rsidRPr="004E4147" w:rsidRDefault="00B26992" w:rsidP="00B26992">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i/>
                <w:iCs/>
              </w:rPr>
            </w:pPr>
            <w:r w:rsidRPr="004E4147">
              <w:rPr>
                <w:rFonts w:ascii="Helvetica Neue" w:hAnsi="Helvetica Neue"/>
                <w:i/>
                <w:iCs/>
              </w:rPr>
              <w:t xml:space="preserve">Diaspora Project Work Week </w:t>
            </w:r>
          </w:p>
        </w:tc>
        <w:tc>
          <w:tcPr>
            <w:tcW w:w="1885" w:type="dxa"/>
            <w:gridSpan w:val="2"/>
            <w:vMerge w:val="restart"/>
          </w:tcPr>
          <w:p w14:paraId="74976F78" w14:textId="31D53166" w:rsidR="00B26992" w:rsidRPr="00A33854" w:rsidRDefault="00B26992" w:rsidP="00B26992">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
              </w:rPr>
            </w:pPr>
            <w:r w:rsidRPr="00A33854">
              <w:rPr>
                <w:rFonts w:ascii="Helvetica Neue" w:eastAsia="Times New Roman" w:hAnsi="Helvetica Neue"/>
                <w:b/>
              </w:rPr>
              <w:t xml:space="preserve">Unit </w:t>
            </w:r>
            <w:r>
              <w:rPr>
                <w:rFonts w:ascii="Helvetica Neue" w:eastAsia="Times New Roman" w:hAnsi="Helvetica Neue"/>
                <w:b/>
              </w:rPr>
              <w:t>3</w:t>
            </w:r>
            <w:r w:rsidRPr="00A33854">
              <w:rPr>
                <w:rFonts w:ascii="Helvetica Neue" w:eastAsia="Times New Roman" w:hAnsi="Helvetica Neue"/>
                <w:b/>
              </w:rPr>
              <w:t xml:space="preserve"> Response due-</w:t>
            </w:r>
            <w:r w:rsidRPr="00A33854">
              <w:rPr>
                <w:rFonts w:ascii="Helvetica Neue" w:eastAsia="Times New Roman" w:hAnsi="Helvetica Neue"/>
                <w:b/>
                <w:color w:val="FF0000"/>
              </w:rPr>
              <w:t>5/</w:t>
            </w:r>
            <w:r>
              <w:rPr>
                <w:rFonts w:ascii="Helvetica Neue" w:eastAsia="Times New Roman" w:hAnsi="Helvetica Neue"/>
                <w:b/>
                <w:color w:val="FF0000"/>
              </w:rPr>
              <w:t>3</w:t>
            </w:r>
          </w:p>
        </w:tc>
      </w:tr>
      <w:tr w:rsidR="00B26992" w:rsidRPr="00A33854" w14:paraId="0A3A08CA" w14:textId="77777777" w:rsidTr="00F26B6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440" w:type="dxa"/>
          </w:tcPr>
          <w:p w14:paraId="35379480" w14:textId="77777777" w:rsidR="00B26992" w:rsidRPr="00A33854" w:rsidRDefault="00B26992" w:rsidP="00B26992">
            <w:pPr>
              <w:jc w:val="center"/>
              <w:outlineLvl w:val="1"/>
              <w:rPr>
                <w:rFonts w:ascii="Helvetica Neue" w:eastAsia="Times New Roman" w:hAnsi="Helvetica Neue"/>
              </w:rPr>
            </w:pPr>
          </w:p>
        </w:tc>
        <w:tc>
          <w:tcPr>
            <w:tcW w:w="900" w:type="dxa"/>
            <w:vMerge/>
          </w:tcPr>
          <w:p w14:paraId="3048B184" w14:textId="0606129A" w:rsidR="00B26992" w:rsidRPr="00A33854" w:rsidRDefault="00B26992" w:rsidP="00B26992">
            <w:p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p>
        </w:tc>
        <w:tc>
          <w:tcPr>
            <w:tcW w:w="720" w:type="dxa"/>
          </w:tcPr>
          <w:p w14:paraId="6FCEE593" w14:textId="0984CF96" w:rsidR="00B26992" w:rsidRPr="00A33854" w:rsidRDefault="00B26992" w:rsidP="00B26992">
            <w:p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r>
              <w:rPr>
                <w:rFonts w:ascii="Helvetica Neue" w:eastAsia="Times New Roman" w:hAnsi="Helvetica Neue"/>
                <w:bCs/>
              </w:rPr>
              <w:t>5/3</w:t>
            </w:r>
          </w:p>
        </w:tc>
        <w:tc>
          <w:tcPr>
            <w:tcW w:w="8280" w:type="dxa"/>
            <w:gridSpan w:val="2"/>
            <w:vMerge/>
          </w:tcPr>
          <w:p w14:paraId="4805FC2F" w14:textId="77777777" w:rsidR="00B26992" w:rsidRPr="00A33854" w:rsidRDefault="00B26992" w:rsidP="00B26992">
            <w:pP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bCs/>
              </w:rPr>
            </w:pPr>
          </w:p>
        </w:tc>
        <w:tc>
          <w:tcPr>
            <w:tcW w:w="1885" w:type="dxa"/>
            <w:gridSpan w:val="2"/>
            <w:vMerge/>
          </w:tcPr>
          <w:p w14:paraId="6F4A2353" w14:textId="20ECA726" w:rsidR="00B26992" w:rsidRPr="00A33854" w:rsidRDefault="00B26992" w:rsidP="00B26992">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bCs/>
              </w:rPr>
            </w:pPr>
          </w:p>
        </w:tc>
      </w:tr>
      <w:tr w:rsidR="00B26992" w:rsidRPr="00A33854" w14:paraId="65264192" w14:textId="77777777" w:rsidTr="00F26B64">
        <w:trPr>
          <w:trHeight w:val="247"/>
        </w:trPr>
        <w:tc>
          <w:tcPr>
            <w:cnfStyle w:val="001000000000" w:firstRow="0" w:lastRow="0" w:firstColumn="1" w:lastColumn="0" w:oddVBand="0" w:evenVBand="0" w:oddHBand="0" w:evenHBand="0" w:firstRowFirstColumn="0" w:firstRowLastColumn="0" w:lastRowFirstColumn="0" w:lastRowLastColumn="0"/>
            <w:tcW w:w="1440" w:type="dxa"/>
          </w:tcPr>
          <w:p w14:paraId="6F6FD491" w14:textId="77777777" w:rsidR="00B26992" w:rsidRPr="00A33854" w:rsidRDefault="00B26992" w:rsidP="00B26992">
            <w:pPr>
              <w:jc w:val="center"/>
              <w:outlineLvl w:val="1"/>
              <w:rPr>
                <w:rFonts w:ascii="Helvetica Neue" w:eastAsia="Times New Roman" w:hAnsi="Helvetica Neue"/>
              </w:rPr>
            </w:pPr>
          </w:p>
        </w:tc>
        <w:tc>
          <w:tcPr>
            <w:tcW w:w="900" w:type="dxa"/>
            <w:vMerge w:val="restart"/>
            <w:shd w:val="clear" w:color="auto" w:fill="E2EFD9" w:themeFill="accent6" w:themeFillTint="33"/>
          </w:tcPr>
          <w:p w14:paraId="303ABECE" w14:textId="32044AE7" w:rsidR="00B26992" w:rsidRPr="00A33854" w:rsidRDefault="00B26992" w:rsidP="00B26992">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rPr>
            </w:pPr>
            <w:r w:rsidRPr="00A33854">
              <w:rPr>
                <w:rFonts w:ascii="Helvetica Neue" w:eastAsia="Times New Roman" w:hAnsi="Helvetica Neue"/>
                <w:bCs/>
              </w:rPr>
              <w:t>Wk.16</w:t>
            </w:r>
          </w:p>
        </w:tc>
        <w:tc>
          <w:tcPr>
            <w:tcW w:w="720" w:type="dxa"/>
          </w:tcPr>
          <w:p w14:paraId="58B6AFB0" w14:textId="7940F752" w:rsidR="00B26992" w:rsidRPr="00A33854" w:rsidRDefault="00B26992" w:rsidP="00B26992">
            <w:pPr>
              <w:jc w:val="right"/>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Cs/>
                <w:color w:val="000000" w:themeColor="text1"/>
              </w:rPr>
            </w:pPr>
            <w:r>
              <w:rPr>
                <w:rFonts w:ascii="Helvetica Neue" w:eastAsia="Times New Roman" w:hAnsi="Helvetica Neue"/>
                <w:bCs/>
                <w:color w:val="000000" w:themeColor="text1"/>
              </w:rPr>
              <w:t>5/8</w:t>
            </w:r>
          </w:p>
        </w:tc>
        <w:tc>
          <w:tcPr>
            <w:tcW w:w="8280" w:type="dxa"/>
            <w:gridSpan w:val="2"/>
            <w:vMerge w:val="restart"/>
            <w:shd w:val="clear" w:color="auto" w:fill="E2EFD9" w:themeFill="accent6" w:themeFillTint="33"/>
          </w:tcPr>
          <w:p w14:paraId="2E6BD9C0" w14:textId="77777777" w:rsidR="00B26992" w:rsidRPr="00A0162B" w:rsidRDefault="00B26992" w:rsidP="00B26992">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
                <w:bCs/>
                <w:i/>
                <w:iCs/>
              </w:rPr>
            </w:pPr>
            <w:proofErr w:type="spellStart"/>
            <w:r w:rsidRPr="00A0162B">
              <w:rPr>
                <w:rFonts w:ascii="Helvetica Neue" w:eastAsia="Times New Roman" w:hAnsi="Helvetica Neue"/>
                <w:b/>
                <w:bCs/>
                <w:i/>
                <w:iCs/>
              </w:rPr>
              <w:t>Shottas</w:t>
            </w:r>
            <w:proofErr w:type="spellEnd"/>
            <w:r w:rsidRPr="00A0162B">
              <w:rPr>
                <w:rFonts w:ascii="Helvetica Neue" w:eastAsia="Times New Roman" w:hAnsi="Helvetica Neue"/>
                <w:b/>
                <w:bCs/>
                <w:i/>
                <w:iCs/>
              </w:rPr>
              <w:t>: Film &amp; Discussion</w:t>
            </w:r>
          </w:p>
          <w:p w14:paraId="770E95FD" w14:textId="2DF2F38A" w:rsidR="00B26992" w:rsidRPr="004E4147" w:rsidRDefault="00B26992" w:rsidP="00B26992">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i/>
                <w:iCs/>
              </w:rPr>
            </w:pPr>
            <w:r>
              <w:rPr>
                <w:rFonts w:ascii="Helvetica Neue" w:eastAsia="Times New Roman" w:hAnsi="Helvetica Neue"/>
                <w:i/>
                <w:iCs/>
              </w:rPr>
              <w:t>(All 4 learning immersions completed)</w:t>
            </w:r>
          </w:p>
        </w:tc>
        <w:tc>
          <w:tcPr>
            <w:tcW w:w="1885" w:type="dxa"/>
            <w:gridSpan w:val="2"/>
          </w:tcPr>
          <w:p w14:paraId="737EDE62" w14:textId="4B59F407" w:rsidR="00B26992" w:rsidRPr="00A33854" w:rsidRDefault="00B26992" w:rsidP="00B26992">
            <w:pPr>
              <w:jc w:val="center"/>
              <w:outlineLvl w:val="1"/>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b/>
                <w:bCs/>
              </w:rPr>
            </w:pPr>
          </w:p>
        </w:tc>
      </w:tr>
      <w:tr w:rsidR="00B26992" w:rsidRPr="00A33854" w14:paraId="5A2FE6E1" w14:textId="77777777" w:rsidTr="00F26B6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40" w:type="dxa"/>
          </w:tcPr>
          <w:p w14:paraId="1009DBCD" w14:textId="77777777" w:rsidR="00B26992" w:rsidRPr="00A33854" w:rsidRDefault="00B26992" w:rsidP="00B26992">
            <w:pPr>
              <w:jc w:val="center"/>
              <w:outlineLvl w:val="1"/>
              <w:rPr>
                <w:rFonts w:ascii="Helvetica Neue" w:eastAsia="Times New Roman" w:hAnsi="Helvetica Neue"/>
                <w:b w:val="0"/>
                <w:bCs w:val="0"/>
              </w:rPr>
            </w:pPr>
          </w:p>
        </w:tc>
        <w:tc>
          <w:tcPr>
            <w:tcW w:w="900" w:type="dxa"/>
            <w:vMerge/>
          </w:tcPr>
          <w:p w14:paraId="6541F3C1" w14:textId="77777777" w:rsidR="00B26992" w:rsidRPr="00A33854" w:rsidRDefault="00B26992" w:rsidP="00B26992">
            <w:p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rPr>
            </w:pPr>
          </w:p>
        </w:tc>
        <w:tc>
          <w:tcPr>
            <w:tcW w:w="720" w:type="dxa"/>
          </w:tcPr>
          <w:p w14:paraId="2E311A5E" w14:textId="436FA777" w:rsidR="00B26992" w:rsidRDefault="00B26992" w:rsidP="00B26992">
            <w:pPr>
              <w:jc w:val="right"/>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Cs/>
                <w:color w:val="000000" w:themeColor="text1"/>
              </w:rPr>
            </w:pPr>
            <w:r>
              <w:rPr>
                <w:rFonts w:ascii="Helvetica Neue" w:eastAsia="Times New Roman" w:hAnsi="Helvetica Neue"/>
                <w:bCs/>
                <w:color w:val="000000" w:themeColor="text1"/>
              </w:rPr>
              <w:t>5/10</w:t>
            </w:r>
          </w:p>
        </w:tc>
        <w:tc>
          <w:tcPr>
            <w:tcW w:w="8280" w:type="dxa"/>
            <w:gridSpan w:val="2"/>
            <w:vMerge/>
          </w:tcPr>
          <w:p w14:paraId="11D6AD18" w14:textId="77777777" w:rsidR="00B26992" w:rsidRPr="00A33854" w:rsidRDefault="00B26992" w:rsidP="00B26992">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bCs/>
              </w:rPr>
            </w:pPr>
          </w:p>
        </w:tc>
        <w:tc>
          <w:tcPr>
            <w:tcW w:w="1885" w:type="dxa"/>
            <w:gridSpan w:val="2"/>
          </w:tcPr>
          <w:p w14:paraId="2CCD472A" w14:textId="36F71FCE" w:rsidR="00B26992" w:rsidRPr="00A33854" w:rsidRDefault="00B26992" w:rsidP="00B26992">
            <w:pPr>
              <w:jc w:val="center"/>
              <w:outlineLvl w:val="1"/>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b/>
                <w:bCs/>
              </w:rPr>
            </w:pPr>
          </w:p>
        </w:tc>
      </w:tr>
      <w:tr w:rsidR="00B26992" w:rsidRPr="00A33854" w14:paraId="4AB83302" w14:textId="77777777" w:rsidTr="00D17EEE">
        <w:trPr>
          <w:trHeight w:val="585"/>
        </w:trPr>
        <w:tc>
          <w:tcPr>
            <w:cnfStyle w:val="001000000000" w:firstRow="0" w:lastRow="0" w:firstColumn="1" w:lastColumn="0" w:oddVBand="0" w:evenVBand="0" w:oddHBand="0" w:evenHBand="0" w:firstRowFirstColumn="0" w:firstRowLastColumn="0" w:lastRowFirstColumn="0" w:lastRowLastColumn="0"/>
            <w:tcW w:w="13225" w:type="dxa"/>
            <w:gridSpan w:val="7"/>
          </w:tcPr>
          <w:p w14:paraId="35C350D6" w14:textId="56F15F5E" w:rsidR="00B26992" w:rsidRDefault="00B26992" w:rsidP="00B26992">
            <w:pPr>
              <w:jc w:val="center"/>
              <w:outlineLvl w:val="1"/>
              <w:rPr>
                <w:rFonts w:ascii="Helvetica Neue" w:eastAsia="Times New Roman" w:hAnsi="Helvetica Neue"/>
                <w:b w:val="0"/>
                <w:bCs w:val="0"/>
                <w:color w:val="FF0000"/>
              </w:rPr>
            </w:pPr>
            <w:r>
              <w:rPr>
                <w:rFonts w:ascii="Helvetica Neue" w:eastAsia="Times New Roman" w:hAnsi="Helvetica Neue"/>
                <w:color w:val="000000" w:themeColor="text1"/>
              </w:rPr>
              <w:t xml:space="preserve">Completed Diaspora Report-Community Profile </w:t>
            </w:r>
            <w:r w:rsidRPr="00B30546">
              <w:rPr>
                <w:rFonts w:ascii="Helvetica Neue" w:eastAsia="Times New Roman" w:hAnsi="Helvetica Neue"/>
                <w:color w:val="FF0000"/>
              </w:rPr>
              <w:t xml:space="preserve">( Due date </w:t>
            </w:r>
            <w:r>
              <w:rPr>
                <w:rFonts w:ascii="Helvetica Neue" w:eastAsia="Times New Roman" w:hAnsi="Helvetica Neue"/>
                <w:color w:val="FF0000"/>
              </w:rPr>
              <w:t>5/10</w:t>
            </w:r>
            <w:r w:rsidRPr="00B30546">
              <w:rPr>
                <w:rFonts w:ascii="Helvetica Neue" w:eastAsia="Times New Roman" w:hAnsi="Helvetica Neue"/>
                <w:color w:val="FF0000"/>
              </w:rPr>
              <w:t xml:space="preserve">) </w:t>
            </w:r>
          </w:p>
          <w:p w14:paraId="07AE7481" w14:textId="055AD988" w:rsidR="00B26992" w:rsidRPr="004E4147" w:rsidRDefault="00B26992" w:rsidP="00B26992">
            <w:pPr>
              <w:jc w:val="center"/>
              <w:outlineLvl w:val="1"/>
              <w:rPr>
                <w:rFonts w:ascii="Helvetica Neue" w:eastAsia="Times New Roman" w:hAnsi="Helvetica Neue"/>
                <w:b w:val="0"/>
                <w:bCs w:val="0"/>
                <w:i/>
                <w:iCs/>
              </w:rPr>
            </w:pPr>
            <w:r w:rsidRPr="004E4147">
              <w:rPr>
                <w:rFonts w:ascii="Helvetica Neue" w:eastAsia="Times New Roman" w:hAnsi="Helvetica Neue"/>
                <w:b w:val="0"/>
                <w:bCs w:val="0"/>
                <w:i/>
                <w:iCs/>
                <w:color w:val="FF0000"/>
              </w:rPr>
              <w:t>Final Grade Self</w:t>
            </w:r>
            <w:r>
              <w:rPr>
                <w:rFonts w:ascii="Helvetica Neue" w:eastAsia="Times New Roman" w:hAnsi="Helvetica Neue"/>
                <w:b w:val="0"/>
                <w:bCs w:val="0"/>
                <w:i/>
                <w:iCs/>
                <w:color w:val="FF0000"/>
              </w:rPr>
              <w:t>-</w:t>
            </w:r>
            <w:r w:rsidRPr="004E4147">
              <w:rPr>
                <w:rFonts w:ascii="Helvetica Neue" w:eastAsia="Times New Roman" w:hAnsi="Helvetica Neue"/>
                <w:b w:val="0"/>
                <w:bCs w:val="0"/>
                <w:i/>
                <w:iCs/>
                <w:color w:val="FF0000"/>
              </w:rPr>
              <w:t>Assessment TBD</w:t>
            </w:r>
          </w:p>
        </w:tc>
      </w:tr>
    </w:tbl>
    <w:p w14:paraId="1789ABC5" w14:textId="77777777" w:rsidR="000F136B" w:rsidRPr="0065000E" w:rsidRDefault="000F136B" w:rsidP="000F136B">
      <w:pPr>
        <w:spacing w:after="0" w:line="240" w:lineRule="auto"/>
        <w:outlineLvl w:val="1"/>
        <w:rPr>
          <w:rFonts w:ascii="Helvetica Neue" w:eastAsia="Times New Roman" w:hAnsi="Helvetica Neue"/>
          <w:b/>
          <w:bCs/>
        </w:rPr>
      </w:pPr>
    </w:p>
    <w:p w14:paraId="178F6874" w14:textId="77777777" w:rsidR="000F136B" w:rsidRPr="0065000E" w:rsidRDefault="000F136B" w:rsidP="000F136B">
      <w:pPr>
        <w:spacing w:after="0" w:line="240" w:lineRule="auto"/>
        <w:rPr>
          <w:rFonts w:ascii="Helvetica Neue" w:hAnsi="Helvetica Neue"/>
        </w:rPr>
      </w:pPr>
    </w:p>
    <w:p w14:paraId="73A6F358" w14:textId="77777777" w:rsidR="000F2DFC" w:rsidRPr="0065000E" w:rsidRDefault="000F2DFC">
      <w:pPr>
        <w:rPr>
          <w:rFonts w:ascii="Helvetica Neue" w:hAnsi="Helvetica Neue"/>
        </w:rPr>
      </w:pPr>
    </w:p>
    <w:sectPr w:rsidR="000F2DFC" w:rsidRPr="0065000E" w:rsidSect="0065000E">
      <w:headerReference w:type="default" r:id="rId12"/>
      <w:pgSz w:w="15840" w:h="12240" w:orient="landscape"/>
      <w:pgMar w:top="1440" w:right="1440" w:bottom="1440" w:left="1440" w:header="720" w:footer="720" w:gutter="0"/>
      <w:pgBorders w:offsetFrom="page">
        <w:top w:val="single" w:sz="12" w:space="24" w:color="7030A0"/>
        <w:left w:val="single" w:sz="12" w:space="24" w:color="7030A0"/>
        <w:bottom w:val="single" w:sz="12" w:space="24" w:color="7030A0"/>
        <w:right w:val="single" w:sz="12"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092F" w14:textId="77777777" w:rsidR="00B87AB7" w:rsidRDefault="00B87AB7">
      <w:pPr>
        <w:spacing w:after="0" w:line="240" w:lineRule="auto"/>
      </w:pPr>
      <w:r>
        <w:separator/>
      </w:r>
    </w:p>
  </w:endnote>
  <w:endnote w:type="continuationSeparator" w:id="0">
    <w:p w14:paraId="224E4613" w14:textId="77777777" w:rsidR="00B87AB7" w:rsidRDefault="00B8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Italic">
    <w:panose1 w:val="020B0604020202020204"/>
    <w:charset w:val="00"/>
    <w:family w:val="auto"/>
    <w:notTrueType/>
    <w:pitch w:val="default"/>
    <w:sig w:usb0="00000003" w:usb1="00000000" w:usb2="00000000" w:usb3="00000000" w:csb0="00000001" w:csb1="00000000"/>
  </w:font>
  <w:font w:name="Cambria,Bol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725483"/>
      <w:docPartObj>
        <w:docPartGallery w:val="Page Numbers (Bottom of Page)"/>
        <w:docPartUnique/>
      </w:docPartObj>
    </w:sdtPr>
    <w:sdtEndPr>
      <w:rPr>
        <w:noProof/>
      </w:rPr>
    </w:sdtEndPr>
    <w:sdtContent>
      <w:p w14:paraId="14A61D1C" w14:textId="77777777" w:rsidR="001E2133" w:rsidRDefault="00720CBF">
        <w:pPr>
          <w:pStyle w:val="Footer"/>
          <w:jc w:val="right"/>
        </w:pPr>
        <w:r>
          <w:fldChar w:fldCharType="begin"/>
        </w:r>
        <w:r>
          <w:instrText xml:space="preserve"> PAGE   \* MERGEFORMAT </w:instrText>
        </w:r>
        <w:r>
          <w:fldChar w:fldCharType="separate"/>
        </w:r>
        <w:r w:rsidR="00495A13">
          <w:rPr>
            <w:noProof/>
          </w:rPr>
          <w:t>1</w:t>
        </w:r>
        <w:r>
          <w:rPr>
            <w:noProof/>
          </w:rPr>
          <w:fldChar w:fldCharType="end"/>
        </w:r>
      </w:p>
    </w:sdtContent>
  </w:sdt>
  <w:p w14:paraId="43B76788" w14:textId="77777777" w:rsidR="001E213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A9DE" w14:textId="77777777" w:rsidR="00B87AB7" w:rsidRDefault="00B87AB7">
      <w:pPr>
        <w:spacing w:after="0" w:line="240" w:lineRule="auto"/>
      </w:pPr>
      <w:r>
        <w:separator/>
      </w:r>
    </w:p>
  </w:footnote>
  <w:footnote w:type="continuationSeparator" w:id="0">
    <w:p w14:paraId="15D46065" w14:textId="77777777" w:rsidR="00B87AB7" w:rsidRDefault="00B87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BD15" w14:textId="20A30DE4" w:rsidR="000D4C34" w:rsidRPr="00F97BE8" w:rsidRDefault="00720CBF" w:rsidP="00423B19">
    <w:pPr>
      <w:pStyle w:val="Header"/>
      <w:rPr>
        <w:rFonts w:asciiTheme="majorHAnsi" w:hAnsiTheme="majorHAnsi"/>
        <w:b/>
      </w:rPr>
    </w:pPr>
    <w:r w:rsidRPr="00F97BE8">
      <w:rPr>
        <w:rFonts w:asciiTheme="majorHAnsi" w:hAnsiTheme="majorHAnsi"/>
        <w:b/>
      </w:rPr>
      <w:t>SOCY 2500</w:t>
    </w:r>
    <w:r>
      <w:rPr>
        <w:rFonts w:asciiTheme="majorHAnsi" w:hAnsiTheme="majorHAnsi"/>
        <w:b/>
      </w:rPr>
      <w:t xml:space="preserve"> (Spring 2</w:t>
    </w:r>
    <w:r w:rsidR="00D17EEE">
      <w:rPr>
        <w:rFonts w:asciiTheme="majorHAnsi" w:hAnsiTheme="majorHAnsi"/>
        <w:b/>
      </w:rPr>
      <w:t>023</w:t>
    </w:r>
    <w:r w:rsidR="00B6429D">
      <w:rPr>
        <w:rFonts w:asciiTheme="majorHAnsi" w:hAnsiTheme="majorHAnsi"/>
        <w:b/>
      </w:rPr>
      <w:t>-MW11</w:t>
    </w:r>
    <w:r>
      <w:rPr>
        <w:rFonts w:asciiTheme="majorHAnsi" w:hAnsiTheme="majorHAnsi"/>
        <w:b/>
      </w:rPr>
      <w:t>)</w:t>
    </w:r>
    <w:r w:rsidRPr="00F97BE8">
      <w:rPr>
        <w:rFonts w:asciiTheme="majorHAnsi" w:hAnsiTheme="majorHAnsi"/>
        <w:b/>
      </w:rPr>
      <w:ptab w:relativeTo="margin" w:alignment="center" w:leader="none"/>
    </w:r>
    <w:r w:rsidRPr="00F97BE8">
      <w:rPr>
        <w:rFonts w:asciiTheme="majorHAnsi" w:hAnsiTheme="majorHAnsi"/>
        <w:b/>
      </w:rPr>
      <w:t>Instructor:</w:t>
    </w:r>
    <w:r w:rsidR="00D17EEE">
      <w:rPr>
        <w:rFonts w:asciiTheme="majorHAnsi" w:hAnsiTheme="majorHAnsi"/>
        <w:b/>
      </w:rPr>
      <w:t xml:space="preserve"> Dr.</w:t>
    </w:r>
    <w:r w:rsidRPr="00F97BE8">
      <w:rPr>
        <w:rFonts w:asciiTheme="majorHAnsi" w:hAnsiTheme="majorHAnsi"/>
        <w:b/>
      </w:rPr>
      <w:t xml:space="preserve"> Donna Granville </w:t>
    </w:r>
    <w:r w:rsidRPr="00F97BE8">
      <w:rPr>
        <w:rFonts w:asciiTheme="majorHAnsi" w:hAnsiTheme="majorHAnsi"/>
        <w:b/>
      </w:rPr>
      <w:ptab w:relativeTo="margin" w:alignment="right" w:leader="none"/>
    </w:r>
    <w:r w:rsidR="00B81225">
      <w:rPr>
        <w:rFonts w:asciiTheme="majorHAnsi" w:hAnsiTheme="majorHAnsi"/>
        <w:b/>
      </w:rPr>
      <w:t xml:space="preserve">Office </w:t>
    </w:r>
    <w:proofErr w:type="spellStart"/>
    <w:r w:rsidR="00B81225">
      <w:rPr>
        <w:rFonts w:asciiTheme="majorHAnsi" w:hAnsiTheme="majorHAnsi"/>
        <w:b/>
      </w:rPr>
      <w:t>Hrs</w:t>
    </w:r>
    <w:proofErr w:type="spellEnd"/>
    <w:r w:rsidR="00B81225">
      <w:rPr>
        <w:rFonts w:asciiTheme="majorHAnsi" w:hAnsiTheme="majorHAnsi"/>
        <w:b/>
      </w:rPr>
      <w:t>: M/W 1</w:t>
    </w:r>
    <w:r w:rsidR="00B10BC6">
      <w:rPr>
        <w:rFonts w:asciiTheme="majorHAnsi" w:hAnsiTheme="majorHAnsi"/>
        <w:b/>
      </w:rPr>
      <w:t>:30</w:t>
    </w:r>
    <w:r w:rsidR="00B81225">
      <w:rPr>
        <w:rFonts w:asciiTheme="majorHAnsi" w:hAnsiTheme="majorHAnsi"/>
        <w:b/>
      </w:rPr>
      <w:t>-2</w:t>
    </w:r>
    <w:r w:rsidR="00B10BC6">
      <w:rPr>
        <w:rFonts w:asciiTheme="majorHAnsi" w:hAnsiTheme="majorHAnsi"/>
        <w:b/>
      </w:rPr>
      <w:t>:30</w:t>
    </w:r>
    <w:r w:rsidR="00B81225">
      <w:rPr>
        <w:rFonts w:asciiTheme="majorHAnsi" w:hAnsiTheme="majorHAnsi"/>
        <w:b/>
      </w:rPr>
      <w:t>PM</w:t>
    </w:r>
  </w:p>
  <w:p w14:paraId="792CC6A9" w14:textId="168AE01D" w:rsidR="00181110" w:rsidRPr="00F97BE8" w:rsidRDefault="00F633D0" w:rsidP="00B80419">
    <w:pPr>
      <w:pStyle w:val="Header"/>
      <w:rPr>
        <w:rFonts w:asciiTheme="majorHAnsi" w:hAnsiTheme="majorHAnsi"/>
        <w:b/>
      </w:rPr>
    </w:pPr>
    <w:r>
      <w:rPr>
        <w:rFonts w:asciiTheme="majorHAnsi" w:hAnsiTheme="majorHAnsi"/>
        <w:b/>
        <w:bCs/>
        <w:shd w:val="clear" w:color="auto" w:fill="FFFFFF"/>
      </w:rPr>
      <w:t>M/W 11:00</w:t>
    </w:r>
    <w:r w:rsidR="00B81225">
      <w:rPr>
        <w:rFonts w:asciiTheme="majorHAnsi" w:hAnsiTheme="majorHAnsi"/>
        <w:b/>
        <w:bCs/>
        <w:shd w:val="clear" w:color="auto" w:fill="FFFFFF"/>
      </w:rPr>
      <w:t>AM</w:t>
    </w:r>
    <w:r>
      <w:rPr>
        <w:rFonts w:asciiTheme="majorHAnsi" w:hAnsiTheme="majorHAnsi"/>
        <w:b/>
        <w:bCs/>
        <w:shd w:val="clear" w:color="auto" w:fill="FFFFFF"/>
      </w:rPr>
      <w:t>-12:15</w:t>
    </w:r>
    <w:r w:rsidR="00720CBF" w:rsidRPr="00F97BE8">
      <w:rPr>
        <w:rFonts w:asciiTheme="majorHAnsi" w:hAnsiTheme="majorHAnsi"/>
        <w:b/>
        <w:bCs/>
        <w:shd w:val="clear" w:color="auto" w:fill="FFFFFF"/>
      </w:rPr>
      <w:t xml:space="preserve"> PM</w:t>
    </w:r>
    <w:r w:rsidR="00720CBF" w:rsidRPr="00F97BE8">
      <w:rPr>
        <w:rFonts w:asciiTheme="majorHAnsi" w:hAnsiTheme="majorHAnsi"/>
        <w:b/>
        <w:bCs/>
        <w:shd w:val="clear" w:color="auto" w:fill="FFFFFF"/>
      </w:rPr>
      <w:tab/>
      <w:t>dgranville@brooklyn.cuny.edu</w:t>
    </w:r>
    <w:r w:rsidR="00720CBF" w:rsidRPr="00F97BE8">
      <w:rPr>
        <w:rFonts w:asciiTheme="majorHAnsi" w:hAnsiTheme="majorHAnsi"/>
        <w:b/>
        <w:bCs/>
        <w:shd w:val="clear" w:color="auto" w:fill="FFFFFF"/>
      </w:rPr>
      <w:tab/>
    </w:r>
    <w:r w:rsidR="00720CBF">
      <w:rPr>
        <w:rFonts w:asciiTheme="majorHAnsi" w:hAnsiTheme="majorHAnsi"/>
        <w:b/>
        <w:bCs/>
        <w:shd w:val="clear" w:color="auto" w:fill="FFFFFF"/>
      </w:rPr>
      <w:t>Office: 3</w:t>
    </w:r>
    <w:r w:rsidR="00D17EEE">
      <w:rPr>
        <w:rFonts w:asciiTheme="majorHAnsi" w:hAnsiTheme="majorHAnsi"/>
        <w:b/>
        <w:bCs/>
        <w:shd w:val="clear" w:color="auto" w:fill="FFFFFF"/>
      </w:rPr>
      <w:t>614</w:t>
    </w:r>
    <w:r w:rsidR="00720CBF">
      <w:rPr>
        <w:rFonts w:asciiTheme="majorHAnsi" w:hAnsiTheme="majorHAnsi"/>
        <w:b/>
        <w:bCs/>
        <w:shd w:val="clear" w:color="auto" w:fill="FFFFFF"/>
      </w:rPr>
      <w:t xml:space="preserve"> James Hall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AF99" w14:textId="77777777" w:rsidR="008C5290" w:rsidRPr="00423B19" w:rsidRDefault="00720CBF" w:rsidP="00423B1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032"/>
    <w:multiLevelType w:val="hybridMultilevel"/>
    <w:tmpl w:val="8CC6EFC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625AD0"/>
    <w:multiLevelType w:val="hybridMultilevel"/>
    <w:tmpl w:val="5D70269A"/>
    <w:lvl w:ilvl="0" w:tplc="DD0CC8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303AB"/>
    <w:multiLevelType w:val="hybridMultilevel"/>
    <w:tmpl w:val="F13069CC"/>
    <w:lvl w:ilvl="0" w:tplc="DD0CC8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A30BD"/>
    <w:multiLevelType w:val="hybridMultilevel"/>
    <w:tmpl w:val="D2AA5978"/>
    <w:lvl w:ilvl="0" w:tplc="DD0CC8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A4A2E"/>
    <w:multiLevelType w:val="hybridMultilevel"/>
    <w:tmpl w:val="0BBA642C"/>
    <w:lvl w:ilvl="0" w:tplc="DD0CC84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72DD0"/>
    <w:multiLevelType w:val="hybridMultilevel"/>
    <w:tmpl w:val="6B0C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0692D"/>
    <w:multiLevelType w:val="hybridMultilevel"/>
    <w:tmpl w:val="D96EF8D6"/>
    <w:lvl w:ilvl="0" w:tplc="DD0CC8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34DEF"/>
    <w:multiLevelType w:val="hybridMultilevel"/>
    <w:tmpl w:val="11D4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B672C"/>
    <w:multiLevelType w:val="hybridMultilevel"/>
    <w:tmpl w:val="7A46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C018A"/>
    <w:multiLevelType w:val="hybridMultilevel"/>
    <w:tmpl w:val="8BCA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36DEA"/>
    <w:multiLevelType w:val="hybridMultilevel"/>
    <w:tmpl w:val="0096BD1E"/>
    <w:lvl w:ilvl="0" w:tplc="DD0CC8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71E0F"/>
    <w:multiLevelType w:val="hybridMultilevel"/>
    <w:tmpl w:val="626E6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5724D"/>
    <w:multiLevelType w:val="hybridMultilevel"/>
    <w:tmpl w:val="2014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21380"/>
    <w:multiLevelType w:val="hybridMultilevel"/>
    <w:tmpl w:val="9CD88D1E"/>
    <w:lvl w:ilvl="0" w:tplc="DD0CC8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0669B"/>
    <w:multiLevelType w:val="hybridMultilevel"/>
    <w:tmpl w:val="127C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A2557"/>
    <w:multiLevelType w:val="hybridMultilevel"/>
    <w:tmpl w:val="6450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D37AB"/>
    <w:multiLevelType w:val="hybridMultilevel"/>
    <w:tmpl w:val="7AE06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45793C"/>
    <w:multiLevelType w:val="hybridMultilevel"/>
    <w:tmpl w:val="AAB2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40392"/>
    <w:multiLevelType w:val="hybridMultilevel"/>
    <w:tmpl w:val="458EDD6A"/>
    <w:lvl w:ilvl="0" w:tplc="DD0CC8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A1018"/>
    <w:multiLevelType w:val="hybridMultilevel"/>
    <w:tmpl w:val="2C64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03E4A"/>
    <w:multiLevelType w:val="hybridMultilevel"/>
    <w:tmpl w:val="A626A1A8"/>
    <w:lvl w:ilvl="0" w:tplc="DD0CC8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06A6C"/>
    <w:multiLevelType w:val="hybridMultilevel"/>
    <w:tmpl w:val="EF98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343B8"/>
    <w:multiLevelType w:val="hybridMultilevel"/>
    <w:tmpl w:val="3FD2D320"/>
    <w:lvl w:ilvl="0" w:tplc="DD0CC8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C2A63"/>
    <w:multiLevelType w:val="hybridMultilevel"/>
    <w:tmpl w:val="83446F4C"/>
    <w:lvl w:ilvl="0" w:tplc="DD0CC8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77309"/>
    <w:multiLevelType w:val="hybridMultilevel"/>
    <w:tmpl w:val="0DCA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84473"/>
    <w:multiLevelType w:val="hybridMultilevel"/>
    <w:tmpl w:val="63AE870C"/>
    <w:lvl w:ilvl="0" w:tplc="DD0CC8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21E7F"/>
    <w:multiLevelType w:val="hybridMultilevel"/>
    <w:tmpl w:val="6E36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A0402"/>
    <w:multiLevelType w:val="hybridMultilevel"/>
    <w:tmpl w:val="F55A34FC"/>
    <w:lvl w:ilvl="0" w:tplc="DD0CC8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20790"/>
    <w:multiLevelType w:val="hybridMultilevel"/>
    <w:tmpl w:val="C120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65990"/>
    <w:multiLevelType w:val="hybridMultilevel"/>
    <w:tmpl w:val="479466EE"/>
    <w:lvl w:ilvl="0" w:tplc="DD0CC8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0014B"/>
    <w:multiLevelType w:val="hybridMultilevel"/>
    <w:tmpl w:val="6DE2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566B5"/>
    <w:multiLevelType w:val="hybridMultilevel"/>
    <w:tmpl w:val="FB58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06DBC"/>
    <w:multiLevelType w:val="hybridMultilevel"/>
    <w:tmpl w:val="4B34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942481">
    <w:abstractNumId w:val="5"/>
  </w:num>
  <w:num w:numId="2" w16cid:durableId="1060831862">
    <w:abstractNumId w:val="15"/>
  </w:num>
  <w:num w:numId="3" w16cid:durableId="1191409756">
    <w:abstractNumId w:val="8"/>
  </w:num>
  <w:num w:numId="4" w16cid:durableId="384254138">
    <w:abstractNumId w:val="31"/>
  </w:num>
  <w:num w:numId="5" w16cid:durableId="1405953926">
    <w:abstractNumId w:val="12"/>
  </w:num>
  <w:num w:numId="6" w16cid:durableId="2118021987">
    <w:abstractNumId w:val="9"/>
  </w:num>
  <w:num w:numId="7" w16cid:durableId="151994773">
    <w:abstractNumId w:val="24"/>
  </w:num>
  <w:num w:numId="8" w16cid:durableId="2027438996">
    <w:abstractNumId w:val="19"/>
  </w:num>
  <w:num w:numId="9" w16cid:durableId="1859732755">
    <w:abstractNumId w:val="17"/>
  </w:num>
  <w:num w:numId="10" w16cid:durableId="1057436073">
    <w:abstractNumId w:val="14"/>
  </w:num>
  <w:num w:numId="11" w16cid:durableId="1048992201">
    <w:abstractNumId w:val="26"/>
  </w:num>
  <w:num w:numId="12" w16cid:durableId="1316497337">
    <w:abstractNumId w:val="32"/>
  </w:num>
  <w:num w:numId="13" w16cid:durableId="912469593">
    <w:abstractNumId w:val="16"/>
  </w:num>
  <w:num w:numId="14" w16cid:durableId="1444298459">
    <w:abstractNumId w:val="30"/>
  </w:num>
  <w:num w:numId="15" w16cid:durableId="425538175">
    <w:abstractNumId w:val="28"/>
  </w:num>
  <w:num w:numId="16" w16cid:durableId="603610105">
    <w:abstractNumId w:val="11"/>
  </w:num>
  <w:num w:numId="17" w16cid:durableId="417948713">
    <w:abstractNumId w:val="7"/>
  </w:num>
  <w:num w:numId="18" w16cid:durableId="1274628806">
    <w:abstractNumId w:val="0"/>
  </w:num>
  <w:num w:numId="19" w16cid:durableId="1305574743">
    <w:abstractNumId w:val="21"/>
  </w:num>
  <w:num w:numId="20" w16cid:durableId="1215921310">
    <w:abstractNumId w:val="6"/>
  </w:num>
  <w:num w:numId="21" w16cid:durableId="2011638693">
    <w:abstractNumId w:val="4"/>
  </w:num>
  <w:num w:numId="22" w16cid:durableId="822429175">
    <w:abstractNumId w:val="20"/>
  </w:num>
  <w:num w:numId="23" w16cid:durableId="1047100119">
    <w:abstractNumId w:val="25"/>
  </w:num>
  <w:num w:numId="24" w16cid:durableId="1745638973">
    <w:abstractNumId w:val="13"/>
  </w:num>
  <w:num w:numId="25" w16cid:durableId="1554929179">
    <w:abstractNumId w:val="3"/>
  </w:num>
  <w:num w:numId="26" w16cid:durableId="1272319159">
    <w:abstractNumId w:val="2"/>
  </w:num>
  <w:num w:numId="27" w16cid:durableId="2011323730">
    <w:abstractNumId w:val="23"/>
  </w:num>
  <w:num w:numId="28" w16cid:durableId="287321914">
    <w:abstractNumId w:val="1"/>
  </w:num>
  <w:num w:numId="29" w16cid:durableId="156462411">
    <w:abstractNumId w:val="10"/>
  </w:num>
  <w:num w:numId="30" w16cid:durableId="1434205904">
    <w:abstractNumId w:val="29"/>
  </w:num>
  <w:num w:numId="31" w16cid:durableId="1590312544">
    <w:abstractNumId w:val="18"/>
  </w:num>
  <w:num w:numId="32" w16cid:durableId="1496457990">
    <w:abstractNumId w:val="22"/>
  </w:num>
  <w:num w:numId="33" w16cid:durableId="13118619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6B"/>
    <w:rsid w:val="0000188A"/>
    <w:rsid w:val="00011319"/>
    <w:rsid w:val="000A38FE"/>
    <w:rsid w:val="000C11F2"/>
    <w:rsid w:val="000C53FF"/>
    <w:rsid w:val="000E3EB4"/>
    <w:rsid w:val="000F136B"/>
    <w:rsid w:val="000F2DFC"/>
    <w:rsid w:val="00101266"/>
    <w:rsid w:val="00153411"/>
    <w:rsid w:val="001E7A4C"/>
    <w:rsid w:val="00237492"/>
    <w:rsid w:val="002A4FA1"/>
    <w:rsid w:val="002C5D41"/>
    <w:rsid w:val="002E15F2"/>
    <w:rsid w:val="003238AE"/>
    <w:rsid w:val="00325A5B"/>
    <w:rsid w:val="00347DD5"/>
    <w:rsid w:val="00365541"/>
    <w:rsid w:val="00381731"/>
    <w:rsid w:val="0039001A"/>
    <w:rsid w:val="003A1C66"/>
    <w:rsid w:val="003A70E7"/>
    <w:rsid w:val="003B6F9D"/>
    <w:rsid w:val="003C69E8"/>
    <w:rsid w:val="003E3676"/>
    <w:rsid w:val="003F3F0E"/>
    <w:rsid w:val="00424643"/>
    <w:rsid w:val="004720EC"/>
    <w:rsid w:val="00486826"/>
    <w:rsid w:val="00495A13"/>
    <w:rsid w:val="004C2CD2"/>
    <w:rsid w:val="004C7944"/>
    <w:rsid w:val="004E4147"/>
    <w:rsid w:val="004E6916"/>
    <w:rsid w:val="005009AA"/>
    <w:rsid w:val="00505A5B"/>
    <w:rsid w:val="00516DB9"/>
    <w:rsid w:val="005341D8"/>
    <w:rsid w:val="00545893"/>
    <w:rsid w:val="00567C80"/>
    <w:rsid w:val="005B4998"/>
    <w:rsid w:val="006040B5"/>
    <w:rsid w:val="006148E8"/>
    <w:rsid w:val="00633A10"/>
    <w:rsid w:val="006476E6"/>
    <w:rsid w:val="0065000E"/>
    <w:rsid w:val="00670648"/>
    <w:rsid w:val="0067172C"/>
    <w:rsid w:val="006C0C37"/>
    <w:rsid w:val="00706B50"/>
    <w:rsid w:val="00720CBF"/>
    <w:rsid w:val="00731B6D"/>
    <w:rsid w:val="0074680B"/>
    <w:rsid w:val="007B6C89"/>
    <w:rsid w:val="007C7C60"/>
    <w:rsid w:val="007F2B2D"/>
    <w:rsid w:val="008E109F"/>
    <w:rsid w:val="00950A76"/>
    <w:rsid w:val="00973780"/>
    <w:rsid w:val="00985EB7"/>
    <w:rsid w:val="009973EE"/>
    <w:rsid w:val="009B653E"/>
    <w:rsid w:val="009C16D6"/>
    <w:rsid w:val="00A0162B"/>
    <w:rsid w:val="00A0365E"/>
    <w:rsid w:val="00A33854"/>
    <w:rsid w:val="00A47B3F"/>
    <w:rsid w:val="00AA2D36"/>
    <w:rsid w:val="00AD2D51"/>
    <w:rsid w:val="00AF035C"/>
    <w:rsid w:val="00AF3218"/>
    <w:rsid w:val="00B10BC6"/>
    <w:rsid w:val="00B26992"/>
    <w:rsid w:val="00B30546"/>
    <w:rsid w:val="00B31391"/>
    <w:rsid w:val="00B514BF"/>
    <w:rsid w:val="00B56235"/>
    <w:rsid w:val="00B6429D"/>
    <w:rsid w:val="00B81225"/>
    <w:rsid w:val="00B87AB7"/>
    <w:rsid w:val="00BC4A1B"/>
    <w:rsid w:val="00BD5DB7"/>
    <w:rsid w:val="00BE6A28"/>
    <w:rsid w:val="00C06ED1"/>
    <w:rsid w:val="00C20AD0"/>
    <w:rsid w:val="00C729B1"/>
    <w:rsid w:val="00C76E9B"/>
    <w:rsid w:val="00C828C4"/>
    <w:rsid w:val="00C83634"/>
    <w:rsid w:val="00CB37F7"/>
    <w:rsid w:val="00CD72FD"/>
    <w:rsid w:val="00CF47FE"/>
    <w:rsid w:val="00D14EDF"/>
    <w:rsid w:val="00D17EEE"/>
    <w:rsid w:val="00D571CF"/>
    <w:rsid w:val="00DD57F4"/>
    <w:rsid w:val="00DE2C74"/>
    <w:rsid w:val="00DF6131"/>
    <w:rsid w:val="00DF6B1E"/>
    <w:rsid w:val="00E02E3A"/>
    <w:rsid w:val="00E606BC"/>
    <w:rsid w:val="00E65816"/>
    <w:rsid w:val="00ED2CA2"/>
    <w:rsid w:val="00ED5212"/>
    <w:rsid w:val="00F26B64"/>
    <w:rsid w:val="00F40A4D"/>
    <w:rsid w:val="00F422A8"/>
    <w:rsid w:val="00F633D0"/>
    <w:rsid w:val="00F639C9"/>
    <w:rsid w:val="00F6463C"/>
    <w:rsid w:val="00F7151B"/>
    <w:rsid w:val="00FA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0843"/>
  <w15:docId w15:val="{DE7F5D60-250D-4A83-958A-C6CB0FA5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6B"/>
  </w:style>
  <w:style w:type="paragraph" w:styleId="Heading1">
    <w:name w:val="heading 1"/>
    <w:basedOn w:val="Normal"/>
    <w:next w:val="Normal"/>
    <w:link w:val="Heading1Char"/>
    <w:uiPriority w:val="9"/>
    <w:qFormat/>
    <w:rsid w:val="003F3F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6B"/>
  </w:style>
  <w:style w:type="paragraph" w:styleId="Title">
    <w:name w:val="Title"/>
    <w:basedOn w:val="Normal"/>
    <w:next w:val="Normal"/>
    <w:link w:val="TitleChar"/>
    <w:uiPriority w:val="10"/>
    <w:qFormat/>
    <w:rsid w:val="000F1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136B"/>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0F13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F136B"/>
    <w:rPr>
      <w:i/>
      <w:iCs/>
      <w:color w:val="5B9BD5" w:themeColor="accent1"/>
    </w:rPr>
  </w:style>
  <w:style w:type="table" w:customStyle="1" w:styleId="ListTable2-Accent21">
    <w:name w:val="List Table 2 - Accent 21"/>
    <w:basedOn w:val="TableNormal"/>
    <w:uiPriority w:val="47"/>
    <w:rsid w:val="000F136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0F136B"/>
    <w:pPr>
      <w:ind w:left="720"/>
      <w:contextualSpacing/>
    </w:pPr>
  </w:style>
  <w:style w:type="table" w:customStyle="1" w:styleId="ListTable2-Accent41">
    <w:name w:val="List Table 2 - Accent 41"/>
    <w:basedOn w:val="TableNormal"/>
    <w:uiPriority w:val="47"/>
    <w:rsid w:val="000F136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11">
    <w:name w:val="Grid Table 6 Colorful - Accent 11"/>
    <w:basedOn w:val="TableNormal"/>
    <w:uiPriority w:val="51"/>
    <w:rsid w:val="000F136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0F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6B"/>
  </w:style>
  <w:style w:type="table" w:customStyle="1" w:styleId="GridTable2-Accent61">
    <w:name w:val="Grid Table 2 - Accent 61"/>
    <w:basedOn w:val="TableNormal"/>
    <w:uiPriority w:val="47"/>
    <w:rsid w:val="000F136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2">
    <w:name w:val="Grid Table 2 Accent 2"/>
    <w:basedOn w:val="TableNormal"/>
    <w:uiPriority w:val="47"/>
    <w:rsid w:val="0065000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6">
    <w:name w:val="Grid Table 2 Accent 6"/>
    <w:basedOn w:val="TableNormal"/>
    <w:uiPriority w:val="47"/>
    <w:rsid w:val="00C06ED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3F3F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5844">
      <w:bodyDiv w:val="1"/>
      <w:marLeft w:val="0"/>
      <w:marRight w:val="0"/>
      <w:marTop w:val="0"/>
      <w:marBottom w:val="0"/>
      <w:divBdr>
        <w:top w:val="none" w:sz="0" w:space="0" w:color="auto"/>
        <w:left w:val="none" w:sz="0" w:space="0" w:color="auto"/>
        <w:bottom w:val="none" w:sz="0" w:space="0" w:color="auto"/>
        <w:right w:val="none" w:sz="0" w:space="0" w:color="auto"/>
      </w:divBdr>
    </w:div>
    <w:div w:id="702285458">
      <w:bodyDiv w:val="1"/>
      <w:marLeft w:val="0"/>
      <w:marRight w:val="0"/>
      <w:marTop w:val="0"/>
      <w:marBottom w:val="0"/>
      <w:divBdr>
        <w:top w:val="none" w:sz="0" w:space="0" w:color="auto"/>
        <w:left w:val="none" w:sz="0" w:space="0" w:color="auto"/>
        <w:bottom w:val="none" w:sz="0" w:space="0" w:color="auto"/>
        <w:right w:val="none" w:sz="0" w:space="0" w:color="auto"/>
      </w:divBdr>
    </w:div>
    <w:div w:id="1023049322">
      <w:bodyDiv w:val="1"/>
      <w:marLeft w:val="0"/>
      <w:marRight w:val="0"/>
      <w:marTop w:val="0"/>
      <w:marBottom w:val="0"/>
      <w:divBdr>
        <w:top w:val="none" w:sz="0" w:space="0" w:color="auto"/>
        <w:left w:val="none" w:sz="0" w:space="0" w:color="auto"/>
        <w:bottom w:val="none" w:sz="0" w:space="0" w:color="auto"/>
        <w:right w:val="none" w:sz="0" w:space="0" w:color="auto"/>
      </w:divBdr>
    </w:div>
    <w:div w:id="15892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brooklyn.cun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tx>
            <c:strRef>
              <c:f>Sheet1!$B$1</c:f>
              <c:strCache>
                <c:ptCount val="1"/>
                <c:pt idx="0">
                  <c:v>2300 Assessment Breakdown </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B424-7242-AABC-32A4A823F142}"/>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B424-7242-AABC-32A4A823F142}"/>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B424-7242-AABC-32A4A823F142}"/>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B424-7242-AABC-32A4A823F142}"/>
              </c:ext>
            </c:extLst>
          </c:dPt>
          <c:dLbls>
            <c:dLbl>
              <c:idx val="3"/>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extLst>
                <c:ext xmlns:c15="http://schemas.microsoft.com/office/drawing/2012/chart" uri="{CE6537A1-D6FC-4f65-9D91-7224C49458BB}">
                  <c15:layout>
                    <c:manualLayout>
                      <c:w val="0.15009259259259258"/>
                      <c:h val="0.11490094988126483"/>
                    </c:manualLayout>
                  </c15:layout>
                </c:ext>
                <c:ext xmlns:c16="http://schemas.microsoft.com/office/drawing/2014/chart" uri="{C3380CC4-5D6E-409C-BE32-E72D297353CC}">
                  <c16:uniqueId val="{00000007-B424-7242-AABC-32A4A823F1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Diaspora Report: Caribbean Community Profile </c:v>
                </c:pt>
                <c:pt idx="1">
                  <c:v>Attendance and Participation</c:v>
                </c:pt>
                <c:pt idx="2">
                  <c:v>Unit Responses </c:v>
                </c:pt>
                <c:pt idx="3">
                  <c:v>Learning Immersions</c:v>
                </c:pt>
              </c:strCache>
            </c:strRef>
          </c:cat>
          <c:val>
            <c:numRef>
              <c:f>Sheet1!$B$2:$B$5</c:f>
              <c:numCache>
                <c:formatCode>General</c:formatCode>
                <c:ptCount val="4"/>
                <c:pt idx="0">
                  <c:v>300</c:v>
                </c:pt>
                <c:pt idx="1">
                  <c:v>300</c:v>
                </c:pt>
                <c:pt idx="2">
                  <c:v>200</c:v>
                </c:pt>
                <c:pt idx="3">
                  <c:v>200</c:v>
                </c:pt>
              </c:numCache>
            </c:numRef>
          </c:val>
          <c:extLst>
            <c:ext xmlns:c16="http://schemas.microsoft.com/office/drawing/2014/chart" uri="{C3380CC4-5D6E-409C-BE32-E72D297353CC}">
              <c16:uniqueId val="{00000008-B424-7242-AABC-32A4A823F14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140162989726723"/>
          <c:y val="0.27486296466988946"/>
          <c:w val="0.34505588054173514"/>
          <c:h val="0.51474032744661591"/>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Donna Lee Granville</cp:lastModifiedBy>
  <cp:revision>4</cp:revision>
  <dcterms:created xsi:type="dcterms:W3CDTF">2023-01-25T15:29:00Z</dcterms:created>
  <dcterms:modified xsi:type="dcterms:W3CDTF">2023-01-26T17:13:00Z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2023-01-16T17:09:47Z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25a1a113-d667-4477-a854-092cc8145b62</vt:lpwstr>
  </property>
  <property fmtid="{D5CDD505-2E9C-101B-9397-08002B2CF9AE}" pid="8" name="MSIP_Label_fa1855b2-0a05-4494-a903-f3f23f3f98e0_ContentBits">
    <vt:lpwstr>0</vt:lpwstr>
  </property>
</Properties>
</file>